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8CFA" w14:textId="322CA0D5" w:rsidR="00143531" w:rsidRPr="0086701E" w:rsidRDefault="0086701E" w:rsidP="00143531">
      <w:pPr>
        <w:spacing w:before="100" w:beforeAutospacing="1" w:after="100" w:afterAutospacing="1" w:line="240" w:lineRule="auto"/>
        <w:jc w:val="center"/>
        <w:rPr>
          <w:rFonts w:eastAsia="Times New Roman" w:cs="Times New Roman"/>
          <w:b/>
          <w:bCs/>
          <w:kern w:val="0"/>
          <w:sz w:val="28"/>
          <w:szCs w:val="28"/>
          <w14:ligatures w14:val="none"/>
        </w:rPr>
      </w:pPr>
      <w:r w:rsidRPr="0086701E">
        <w:rPr>
          <w:rFonts w:eastAsia="Times New Roman" w:cs="Times New Roman"/>
          <w:b/>
          <w:bCs/>
          <w:kern w:val="0"/>
          <w:sz w:val="28"/>
          <w:szCs w:val="28"/>
          <w14:ligatures w14:val="none"/>
        </w:rPr>
        <w:t>From Eightfold Path to Tenfold Path</w:t>
      </w:r>
    </w:p>
    <w:p w14:paraId="5E52300C" w14:textId="14C30304"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 xml:space="preserve">The transition from the </w:t>
      </w:r>
      <w:r w:rsidRPr="003D68E4">
        <w:rPr>
          <w:rFonts w:eastAsia="Times New Roman" w:cs="Times New Roman"/>
          <w:b/>
          <w:bCs/>
          <w:kern w:val="0"/>
          <w14:ligatures w14:val="none"/>
        </w:rPr>
        <w:t xml:space="preserve">Noble Eightfold Path (ariya </w:t>
      </w:r>
      <w:proofErr w:type="spellStart"/>
      <w:r w:rsidRPr="003D68E4">
        <w:rPr>
          <w:rFonts w:eastAsia="Times New Roman" w:cs="Times New Roman"/>
          <w:b/>
          <w:bCs/>
          <w:kern w:val="0"/>
          <w14:ligatures w14:val="none"/>
        </w:rPr>
        <w:t>a</w:t>
      </w:r>
      <w:r w:rsidRPr="003D68E4">
        <w:rPr>
          <w:rFonts w:ascii="Calibri" w:eastAsia="Times New Roman" w:hAnsi="Calibri" w:cs="Calibri"/>
          <w:b/>
          <w:bCs/>
          <w:kern w:val="0"/>
          <w14:ligatures w14:val="none"/>
        </w:rPr>
        <w:t>ṭṭ</w:t>
      </w:r>
      <w:r w:rsidRPr="003D68E4">
        <w:rPr>
          <w:rFonts w:eastAsia="Times New Roman" w:cs="Times New Roman"/>
          <w:b/>
          <w:bCs/>
          <w:kern w:val="0"/>
          <w14:ligatures w14:val="none"/>
        </w:rPr>
        <w:t>ha</w:t>
      </w:r>
      <w:r w:rsidRPr="003D68E4">
        <w:rPr>
          <w:rFonts w:ascii="Calibri" w:eastAsia="Times New Roman" w:hAnsi="Calibri" w:cs="Calibri"/>
          <w:b/>
          <w:bCs/>
          <w:kern w:val="0"/>
          <w14:ligatures w14:val="none"/>
        </w:rPr>
        <w:t>ṅ</w:t>
      </w:r>
      <w:r w:rsidRPr="003D68E4">
        <w:rPr>
          <w:rFonts w:eastAsia="Times New Roman" w:cs="Times New Roman"/>
          <w:b/>
          <w:bCs/>
          <w:kern w:val="0"/>
          <w14:ligatures w14:val="none"/>
        </w:rPr>
        <w:t>gika</w:t>
      </w:r>
      <w:proofErr w:type="spellEnd"/>
      <w:r w:rsidRPr="003D68E4">
        <w:rPr>
          <w:rFonts w:eastAsia="Times New Roman" w:cs="Times New Roman"/>
          <w:b/>
          <w:bCs/>
          <w:kern w:val="0"/>
          <w14:ligatures w14:val="none"/>
        </w:rPr>
        <w:t xml:space="preserve"> </w:t>
      </w:r>
      <w:proofErr w:type="spellStart"/>
      <w:r w:rsidRPr="003D68E4">
        <w:rPr>
          <w:rFonts w:eastAsia="Times New Roman" w:cs="Times New Roman"/>
          <w:b/>
          <w:bCs/>
          <w:kern w:val="0"/>
          <w14:ligatures w14:val="none"/>
        </w:rPr>
        <w:t>magga</w:t>
      </w:r>
      <w:proofErr w:type="spellEnd"/>
      <w:r w:rsidRPr="003D68E4">
        <w:rPr>
          <w:rFonts w:eastAsia="Times New Roman" w:cs="Times New Roman"/>
          <w:b/>
          <w:bCs/>
          <w:kern w:val="0"/>
          <w14:ligatures w14:val="none"/>
        </w:rPr>
        <w:t>)</w:t>
      </w:r>
      <w:r w:rsidRPr="003D68E4">
        <w:rPr>
          <w:rFonts w:eastAsia="Times New Roman" w:cs="Times New Roman"/>
          <w:kern w:val="0"/>
          <w14:ligatures w14:val="none"/>
        </w:rPr>
        <w:t xml:space="preserve"> to the </w:t>
      </w:r>
      <w:r w:rsidRPr="003D68E4">
        <w:rPr>
          <w:rFonts w:eastAsia="Times New Roman" w:cs="Times New Roman"/>
          <w:b/>
          <w:bCs/>
          <w:kern w:val="0"/>
          <w14:ligatures w14:val="none"/>
        </w:rPr>
        <w:t>Tenfold Path (</w:t>
      </w:r>
      <w:proofErr w:type="spellStart"/>
      <w:r w:rsidRPr="003D68E4">
        <w:rPr>
          <w:rFonts w:eastAsia="Times New Roman" w:cs="Times New Roman"/>
          <w:b/>
          <w:bCs/>
          <w:kern w:val="0"/>
          <w14:ligatures w14:val="none"/>
        </w:rPr>
        <w:t>dasa</w:t>
      </w:r>
      <w:r w:rsidRPr="003D68E4">
        <w:rPr>
          <w:rFonts w:ascii="Calibri" w:eastAsia="Times New Roman" w:hAnsi="Calibri" w:cs="Calibri"/>
          <w:b/>
          <w:bCs/>
          <w:kern w:val="0"/>
          <w14:ligatures w14:val="none"/>
        </w:rPr>
        <w:t>ṅ</w:t>
      </w:r>
      <w:r w:rsidRPr="003D68E4">
        <w:rPr>
          <w:rFonts w:eastAsia="Times New Roman" w:cs="Times New Roman"/>
          <w:b/>
          <w:bCs/>
          <w:kern w:val="0"/>
          <w14:ligatures w14:val="none"/>
        </w:rPr>
        <w:t>ga</w:t>
      </w:r>
      <w:proofErr w:type="spellEnd"/>
      <w:r w:rsidRPr="003D68E4">
        <w:rPr>
          <w:rFonts w:eastAsia="Times New Roman" w:cs="Times New Roman"/>
          <w:b/>
          <w:bCs/>
          <w:kern w:val="0"/>
          <w14:ligatures w14:val="none"/>
        </w:rPr>
        <w:t xml:space="preserve"> </w:t>
      </w:r>
      <w:proofErr w:type="spellStart"/>
      <w:r w:rsidRPr="003D68E4">
        <w:rPr>
          <w:rFonts w:eastAsia="Times New Roman" w:cs="Times New Roman"/>
          <w:b/>
          <w:bCs/>
          <w:kern w:val="0"/>
          <w14:ligatures w14:val="none"/>
        </w:rPr>
        <w:t>samannāgata</w:t>
      </w:r>
      <w:proofErr w:type="spellEnd"/>
      <w:r w:rsidRPr="003D68E4">
        <w:rPr>
          <w:rFonts w:eastAsia="Times New Roman" w:cs="Times New Roman"/>
          <w:b/>
          <w:bCs/>
          <w:kern w:val="0"/>
          <w14:ligatures w14:val="none"/>
        </w:rPr>
        <w:t xml:space="preserve"> </w:t>
      </w:r>
      <w:proofErr w:type="spellStart"/>
      <w:r w:rsidRPr="003D68E4">
        <w:rPr>
          <w:rFonts w:eastAsia="Times New Roman" w:cs="Times New Roman"/>
          <w:b/>
          <w:bCs/>
          <w:kern w:val="0"/>
          <w14:ligatures w14:val="none"/>
        </w:rPr>
        <w:t>magga</w:t>
      </w:r>
      <w:proofErr w:type="spellEnd"/>
      <w:r w:rsidRPr="003D68E4">
        <w:rPr>
          <w:rFonts w:eastAsia="Times New Roman" w:cs="Times New Roman"/>
          <w:b/>
          <w:bCs/>
          <w:kern w:val="0"/>
          <w14:ligatures w14:val="none"/>
        </w:rPr>
        <w:t>)</w:t>
      </w:r>
      <w:r w:rsidRPr="003D68E4">
        <w:rPr>
          <w:rFonts w:eastAsia="Times New Roman" w:cs="Times New Roman"/>
          <w:kern w:val="0"/>
          <w14:ligatures w14:val="none"/>
        </w:rPr>
        <w:t xml:space="preserve"> reflects a shift from the </w:t>
      </w:r>
      <w:r w:rsidRPr="003D68E4">
        <w:rPr>
          <w:rFonts w:eastAsia="Times New Roman" w:cs="Times New Roman"/>
          <w:b/>
          <w:bCs/>
          <w:kern w:val="0"/>
          <w14:ligatures w14:val="none"/>
        </w:rPr>
        <w:t>path of training</w:t>
      </w:r>
      <w:r w:rsidRPr="003D68E4">
        <w:rPr>
          <w:rFonts w:eastAsia="Times New Roman" w:cs="Times New Roman"/>
          <w:kern w:val="0"/>
          <w14:ligatures w14:val="none"/>
        </w:rPr>
        <w:t xml:space="preserve"> to the </w:t>
      </w:r>
      <w:r w:rsidRPr="003D68E4">
        <w:rPr>
          <w:rFonts w:eastAsia="Times New Roman" w:cs="Times New Roman"/>
          <w:b/>
          <w:bCs/>
          <w:kern w:val="0"/>
          <w14:ligatures w14:val="none"/>
        </w:rPr>
        <w:t>path as fully realized in an awakened person</w:t>
      </w:r>
      <w:proofErr w:type="gramStart"/>
      <w:r w:rsidRPr="003D68E4">
        <w:rPr>
          <w:rFonts w:eastAsia="Times New Roman" w:cs="Times New Roman"/>
          <w:kern w:val="0"/>
          <w14:ligatures w14:val="none"/>
        </w:rPr>
        <w:t xml:space="preserve">. </w:t>
      </w:r>
      <w:proofErr w:type="gramEnd"/>
      <w:r w:rsidRPr="003D68E4">
        <w:rPr>
          <w:rFonts w:eastAsia="Times New Roman" w:cs="Times New Roman"/>
          <w:kern w:val="0"/>
          <w14:ligatures w14:val="none"/>
        </w:rPr>
        <w:t>Rather than adding two new practices, the Tenfold Path recognizes two qualities that naturally arise when the Eightfold Path reaches fulfillment</w:t>
      </w:r>
      <w:r w:rsidR="002F40FD">
        <w:rPr>
          <w:rFonts w:eastAsia="Times New Roman" w:cs="Times New Roman"/>
          <w:kern w:val="0"/>
          <w14:ligatures w14:val="none"/>
        </w:rPr>
        <w:t>—Right Knowledge and Right Liberation.</w:t>
      </w:r>
    </w:p>
    <w:p w14:paraId="120A3213" w14:textId="77777777" w:rsidR="003D68E4" w:rsidRPr="003D68E4" w:rsidRDefault="003D68E4" w:rsidP="001A4E88">
      <w:pPr>
        <w:spacing w:before="100" w:beforeAutospacing="1" w:after="100" w:afterAutospacing="1" w:line="240" w:lineRule="auto"/>
        <w:outlineLvl w:val="2"/>
        <w:rPr>
          <w:rFonts w:eastAsia="Times New Roman" w:cs="Times New Roman"/>
          <w:b/>
          <w:bCs/>
          <w:kern w:val="0"/>
          <w14:ligatures w14:val="none"/>
        </w:rPr>
      </w:pPr>
      <w:r w:rsidRPr="003D68E4">
        <w:rPr>
          <w:rFonts w:eastAsia="Times New Roman" w:cs="Times New Roman"/>
          <w:b/>
          <w:bCs/>
          <w:kern w:val="0"/>
          <w14:ligatures w14:val="none"/>
        </w:rPr>
        <w:t>The Noble Eightfold Path</w:t>
      </w:r>
    </w:p>
    <w:p w14:paraId="3F82813E"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View (</w:t>
      </w:r>
      <w:proofErr w:type="spellStart"/>
      <w:r w:rsidRPr="003D68E4">
        <w:rPr>
          <w:rFonts w:eastAsia="Times New Roman" w:cs="Times New Roman"/>
          <w:i/>
          <w:iCs/>
          <w:kern w:val="0"/>
          <w14:ligatures w14:val="none"/>
        </w:rPr>
        <w:t>sammā-di</w:t>
      </w:r>
      <w:r w:rsidRPr="003D68E4">
        <w:rPr>
          <w:rFonts w:ascii="Calibri" w:eastAsia="Times New Roman" w:hAnsi="Calibri" w:cs="Calibri"/>
          <w:i/>
          <w:iCs/>
          <w:kern w:val="0"/>
          <w14:ligatures w14:val="none"/>
        </w:rPr>
        <w:t>ṭṭ</w:t>
      </w:r>
      <w:r w:rsidRPr="003D68E4">
        <w:rPr>
          <w:rFonts w:eastAsia="Times New Roman" w:cs="Times New Roman"/>
          <w:i/>
          <w:iCs/>
          <w:kern w:val="0"/>
          <w14:ligatures w14:val="none"/>
        </w:rPr>
        <w:t>hi</w:t>
      </w:r>
      <w:proofErr w:type="spellEnd"/>
      <w:r w:rsidRPr="003D68E4">
        <w:rPr>
          <w:rFonts w:eastAsia="Times New Roman" w:cs="Times New Roman"/>
          <w:kern w:val="0"/>
          <w14:ligatures w14:val="none"/>
        </w:rPr>
        <w:t>)</w:t>
      </w:r>
    </w:p>
    <w:p w14:paraId="0CA50E07"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Intention (</w:t>
      </w:r>
      <w:proofErr w:type="spellStart"/>
      <w:r w:rsidRPr="003D68E4">
        <w:rPr>
          <w:rFonts w:eastAsia="Times New Roman" w:cs="Times New Roman"/>
          <w:i/>
          <w:iCs/>
          <w:kern w:val="0"/>
          <w14:ligatures w14:val="none"/>
        </w:rPr>
        <w:t>sammā-sa</w:t>
      </w:r>
      <w:r w:rsidRPr="003D68E4">
        <w:rPr>
          <w:rFonts w:ascii="Calibri" w:eastAsia="Times New Roman" w:hAnsi="Calibri" w:cs="Calibri"/>
          <w:i/>
          <w:iCs/>
          <w:kern w:val="0"/>
          <w14:ligatures w14:val="none"/>
        </w:rPr>
        <w:t>ṅ</w:t>
      </w:r>
      <w:r w:rsidRPr="003D68E4">
        <w:rPr>
          <w:rFonts w:eastAsia="Times New Roman" w:cs="Times New Roman"/>
          <w:i/>
          <w:iCs/>
          <w:kern w:val="0"/>
          <w14:ligatures w14:val="none"/>
        </w:rPr>
        <w:t>kappa</w:t>
      </w:r>
      <w:proofErr w:type="spellEnd"/>
      <w:r w:rsidRPr="003D68E4">
        <w:rPr>
          <w:rFonts w:eastAsia="Times New Roman" w:cs="Times New Roman"/>
          <w:kern w:val="0"/>
          <w14:ligatures w14:val="none"/>
        </w:rPr>
        <w:t>)</w:t>
      </w:r>
    </w:p>
    <w:p w14:paraId="3317E89A"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Speech (</w:t>
      </w:r>
      <w:proofErr w:type="spellStart"/>
      <w:r w:rsidRPr="003D68E4">
        <w:rPr>
          <w:rFonts w:eastAsia="Times New Roman" w:cs="Times New Roman"/>
          <w:i/>
          <w:iCs/>
          <w:kern w:val="0"/>
          <w14:ligatures w14:val="none"/>
        </w:rPr>
        <w:t>sammā-vācā</w:t>
      </w:r>
      <w:proofErr w:type="spellEnd"/>
      <w:r w:rsidRPr="003D68E4">
        <w:rPr>
          <w:rFonts w:eastAsia="Times New Roman" w:cs="Times New Roman"/>
          <w:kern w:val="0"/>
          <w14:ligatures w14:val="none"/>
        </w:rPr>
        <w:t>)</w:t>
      </w:r>
    </w:p>
    <w:p w14:paraId="37432F6B"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Action (</w:t>
      </w:r>
      <w:proofErr w:type="spellStart"/>
      <w:r w:rsidRPr="003D68E4">
        <w:rPr>
          <w:rFonts w:eastAsia="Times New Roman" w:cs="Times New Roman"/>
          <w:i/>
          <w:iCs/>
          <w:kern w:val="0"/>
          <w14:ligatures w14:val="none"/>
        </w:rPr>
        <w:t>sammā</w:t>
      </w:r>
      <w:proofErr w:type="spellEnd"/>
      <w:r w:rsidRPr="003D68E4">
        <w:rPr>
          <w:rFonts w:eastAsia="Times New Roman" w:cs="Times New Roman"/>
          <w:i/>
          <w:iCs/>
          <w:kern w:val="0"/>
          <w14:ligatures w14:val="none"/>
        </w:rPr>
        <w:t>-kammanta</w:t>
      </w:r>
      <w:r w:rsidRPr="003D68E4">
        <w:rPr>
          <w:rFonts w:eastAsia="Times New Roman" w:cs="Times New Roman"/>
          <w:kern w:val="0"/>
          <w14:ligatures w14:val="none"/>
        </w:rPr>
        <w:t>)</w:t>
      </w:r>
    </w:p>
    <w:p w14:paraId="277EDCB0"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Livelihood (</w:t>
      </w:r>
      <w:proofErr w:type="spellStart"/>
      <w:r w:rsidRPr="003D68E4">
        <w:rPr>
          <w:rFonts w:eastAsia="Times New Roman" w:cs="Times New Roman"/>
          <w:i/>
          <w:iCs/>
          <w:kern w:val="0"/>
          <w14:ligatures w14:val="none"/>
        </w:rPr>
        <w:t>sammā-ājīva</w:t>
      </w:r>
      <w:proofErr w:type="spellEnd"/>
      <w:r w:rsidRPr="003D68E4">
        <w:rPr>
          <w:rFonts w:eastAsia="Times New Roman" w:cs="Times New Roman"/>
          <w:kern w:val="0"/>
          <w14:ligatures w14:val="none"/>
        </w:rPr>
        <w:t>)</w:t>
      </w:r>
    </w:p>
    <w:p w14:paraId="48E503FC"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Effort (</w:t>
      </w:r>
      <w:proofErr w:type="spellStart"/>
      <w:r w:rsidRPr="003D68E4">
        <w:rPr>
          <w:rFonts w:eastAsia="Times New Roman" w:cs="Times New Roman"/>
          <w:i/>
          <w:iCs/>
          <w:kern w:val="0"/>
          <w14:ligatures w14:val="none"/>
        </w:rPr>
        <w:t>sammā-vāyāma</w:t>
      </w:r>
      <w:proofErr w:type="spellEnd"/>
      <w:r w:rsidRPr="003D68E4">
        <w:rPr>
          <w:rFonts w:eastAsia="Times New Roman" w:cs="Times New Roman"/>
          <w:kern w:val="0"/>
          <w14:ligatures w14:val="none"/>
        </w:rPr>
        <w:t>)</w:t>
      </w:r>
    </w:p>
    <w:p w14:paraId="14D6AF4B"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Mindfulness (</w:t>
      </w:r>
      <w:proofErr w:type="spellStart"/>
      <w:r w:rsidRPr="003D68E4">
        <w:rPr>
          <w:rFonts w:eastAsia="Times New Roman" w:cs="Times New Roman"/>
          <w:i/>
          <w:iCs/>
          <w:kern w:val="0"/>
          <w14:ligatures w14:val="none"/>
        </w:rPr>
        <w:t>sammā</w:t>
      </w:r>
      <w:proofErr w:type="spellEnd"/>
      <w:r w:rsidRPr="003D68E4">
        <w:rPr>
          <w:rFonts w:eastAsia="Times New Roman" w:cs="Times New Roman"/>
          <w:i/>
          <w:iCs/>
          <w:kern w:val="0"/>
          <w14:ligatures w14:val="none"/>
        </w:rPr>
        <w:t>-sati</w:t>
      </w:r>
      <w:r w:rsidRPr="003D68E4">
        <w:rPr>
          <w:rFonts w:eastAsia="Times New Roman" w:cs="Times New Roman"/>
          <w:kern w:val="0"/>
          <w14:ligatures w14:val="none"/>
        </w:rPr>
        <w:t>)</w:t>
      </w:r>
    </w:p>
    <w:p w14:paraId="0B0F946F" w14:textId="77777777" w:rsidR="003D68E4" w:rsidRPr="003D68E4" w:rsidRDefault="003D68E4" w:rsidP="003D68E4">
      <w:pPr>
        <w:numPr>
          <w:ilvl w:val="0"/>
          <w:numId w:val="1"/>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Concentration (</w:t>
      </w:r>
      <w:proofErr w:type="spellStart"/>
      <w:r w:rsidRPr="003D68E4">
        <w:rPr>
          <w:rFonts w:eastAsia="Times New Roman" w:cs="Times New Roman"/>
          <w:i/>
          <w:iCs/>
          <w:kern w:val="0"/>
          <w14:ligatures w14:val="none"/>
        </w:rPr>
        <w:t>sammā-samādhi</w:t>
      </w:r>
      <w:proofErr w:type="spellEnd"/>
      <w:r w:rsidRPr="003D68E4">
        <w:rPr>
          <w:rFonts w:eastAsia="Times New Roman" w:cs="Times New Roman"/>
          <w:kern w:val="0"/>
          <w14:ligatures w14:val="none"/>
        </w:rPr>
        <w:t>)</w:t>
      </w:r>
    </w:p>
    <w:p w14:paraId="6FBE2509" w14:textId="747504ED"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These eight factors are</w:t>
      </w:r>
      <w:r w:rsidR="00792406">
        <w:rPr>
          <w:rFonts w:eastAsia="Times New Roman" w:cs="Times New Roman"/>
          <w:kern w:val="0"/>
          <w14:ligatures w14:val="none"/>
        </w:rPr>
        <w:t xml:space="preserve"> to be understood conceptually</w:t>
      </w:r>
      <w:r w:rsidR="00E80E48">
        <w:rPr>
          <w:rFonts w:eastAsia="Times New Roman" w:cs="Times New Roman"/>
          <w:kern w:val="0"/>
          <w14:ligatures w14:val="none"/>
        </w:rPr>
        <w:t>,</w:t>
      </w:r>
      <w:r w:rsidRPr="003D68E4">
        <w:rPr>
          <w:rFonts w:eastAsia="Times New Roman" w:cs="Times New Roman"/>
          <w:kern w:val="0"/>
          <w14:ligatures w14:val="none"/>
        </w:rPr>
        <w:t xml:space="preserve"> cultivated as mutually supportive practices leading to liberation.</w:t>
      </w:r>
    </w:p>
    <w:p w14:paraId="6F5004A2" w14:textId="5BF3B76D" w:rsidR="003D68E4" w:rsidRPr="003D68E4" w:rsidRDefault="003D68E4" w:rsidP="000F13A7">
      <w:pPr>
        <w:spacing w:before="100" w:beforeAutospacing="1" w:after="100" w:afterAutospacing="1" w:line="240" w:lineRule="auto"/>
        <w:outlineLvl w:val="2"/>
        <w:rPr>
          <w:rFonts w:eastAsia="Times New Roman" w:cs="Times New Roman"/>
          <w:kern w:val="0"/>
          <w14:ligatures w14:val="none"/>
        </w:rPr>
      </w:pPr>
      <w:r w:rsidRPr="003D68E4">
        <w:rPr>
          <w:rFonts w:eastAsia="Times New Roman" w:cs="Times New Roman"/>
          <w:b/>
          <w:bCs/>
          <w:kern w:val="0"/>
          <w14:ligatures w14:val="none"/>
        </w:rPr>
        <w:t>Why a Tenfold Path?</w:t>
      </w:r>
      <w:r>
        <w:rPr>
          <w:rFonts w:eastAsia="Times New Roman" w:cs="Times New Roman"/>
          <w:b/>
          <w:bCs/>
          <w:kern w:val="0"/>
          <w14:ligatures w14:val="none"/>
        </w:rPr>
        <w:t>--</w:t>
      </w:r>
      <w:r w:rsidRPr="003D68E4">
        <w:rPr>
          <w:rFonts w:eastAsia="Times New Roman" w:cs="Times New Roman"/>
          <w:kern w:val="0"/>
          <w14:ligatures w14:val="none"/>
        </w:rPr>
        <w:t xml:space="preserve">In several suttas, especially the </w:t>
      </w:r>
      <w:proofErr w:type="spellStart"/>
      <w:r w:rsidRPr="003D68E4">
        <w:rPr>
          <w:rFonts w:eastAsia="Times New Roman" w:cs="Times New Roman"/>
          <w:kern w:val="0"/>
          <w14:ligatures w14:val="none"/>
        </w:rPr>
        <w:t>Mahācattārīsaka</w:t>
      </w:r>
      <w:proofErr w:type="spellEnd"/>
      <w:r w:rsidRPr="003D68E4">
        <w:rPr>
          <w:rFonts w:eastAsia="Times New Roman" w:cs="Times New Roman"/>
          <w:kern w:val="0"/>
          <w14:ligatures w14:val="none"/>
        </w:rPr>
        <w:t xml:space="preserve"> Sutta, the Buddha describes the path as having </w:t>
      </w:r>
      <w:r w:rsidRPr="003D68E4">
        <w:rPr>
          <w:rFonts w:eastAsia="Times New Roman" w:cs="Times New Roman"/>
          <w:b/>
          <w:bCs/>
          <w:kern w:val="0"/>
          <w14:ligatures w14:val="none"/>
        </w:rPr>
        <w:t>ten factors</w:t>
      </w:r>
      <w:r w:rsidRPr="003D68E4">
        <w:rPr>
          <w:rFonts w:eastAsia="Times New Roman" w:cs="Times New Roman"/>
          <w:kern w:val="0"/>
          <w14:ligatures w14:val="none"/>
        </w:rPr>
        <w:t xml:space="preserve"> when viewed from the standpoint of an arahant or one whose path has reached completion.</w:t>
      </w:r>
      <w:r>
        <w:rPr>
          <w:rFonts w:eastAsia="Times New Roman" w:cs="Times New Roman"/>
          <w:kern w:val="0"/>
          <w14:ligatures w14:val="none"/>
        </w:rPr>
        <w:t xml:space="preserve">  </w:t>
      </w:r>
      <w:r w:rsidRPr="003D68E4">
        <w:rPr>
          <w:rFonts w:eastAsia="Times New Roman" w:cs="Times New Roman"/>
          <w:kern w:val="0"/>
          <w14:ligatures w14:val="none"/>
        </w:rPr>
        <w:t>The additional factors are</w:t>
      </w:r>
      <w:r w:rsidR="000F13A7">
        <w:rPr>
          <w:rFonts w:eastAsia="Times New Roman" w:cs="Times New Roman"/>
          <w:kern w:val="0"/>
          <w14:ligatures w14:val="none"/>
        </w:rPr>
        <w:t xml:space="preserve"> </w:t>
      </w:r>
      <w:r w:rsidRPr="003D68E4">
        <w:rPr>
          <w:rFonts w:eastAsia="Times New Roman" w:cs="Times New Roman"/>
          <w:kern w:val="0"/>
          <w14:ligatures w14:val="none"/>
        </w:rPr>
        <w:t>Right Knowledge (</w:t>
      </w:r>
      <w:proofErr w:type="spellStart"/>
      <w:r w:rsidRPr="003D68E4">
        <w:rPr>
          <w:rFonts w:eastAsia="Times New Roman" w:cs="Times New Roman"/>
          <w:i/>
          <w:iCs/>
          <w:kern w:val="0"/>
          <w14:ligatures w14:val="none"/>
        </w:rPr>
        <w:t>sammā-ñā</w:t>
      </w:r>
      <w:r w:rsidRPr="003D68E4">
        <w:rPr>
          <w:rFonts w:ascii="Calibri" w:eastAsia="Times New Roman" w:hAnsi="Calibri" w:cs="Calibri"/>
          <w:i/>
          <w:iCs/>
          <w:kern w:val="0"/>
          <w14:ligatures w14:val="none"/>
        </w:rPr>
        <w:t>ṇ</w:t>
      </w:r>
      <w:r w:rsidRPr="003D68E4">
        <w:rPr>
          <w:rFonts w:eastAsia="Times New Roman" w:cs="Times New Roman"/>
          <w:i/>
          <w:iCs/>
          <w:kern w:val="0"/>
          <w14:ligatures w14:val="none"/>
        </w:rPr>
        <w:t>a</w:t>
      </w:r>
      <w:proofErr w:type="spellEnd"/>
      <w:r w:rsidRPr="003D68E4">
        <w:rPr>
          <w:rFonts w:eastAsia="Times New Roman" w:cs="Times New Roman"/>
          <w:kern w:val="0"/>
          <w14:ligatures w14:val="none"/>
        </w:rPr>
        <w:t>)</w:t>
      </w:r>
      <w:r w:rsidR="000F13A7">
        <w:rPr>
          <w:rFonts w:eastAsia="Times New Roman" w:cs="Times New Roman"/>
          <w:kern w:val="0"/>
          <w14:ligatures w14:val="none"/>
        </w:rPr>
        <w:t xml:space="preserve"> and </w:t>
      </w:r>
      <w:r w:rsidRPr="003D68E4">
        <w:rPr>
          <w:rFonts w:eastAsia="Times New Roman" w:cs="Times New Roman"/>
          <w:kern w:val="0"/>
          <w14:ligatures w14:val="none"/>
        </w:rPr>
        <w:t>Right Liberation (</w:t>
      </w:r>
      <w:proofErr w:type="spellStart"/>
      <w:r w:rsidRPr="003D68E4">
        <w:rPr>
          <w:rFonts w:eastAsia="Times New Roman" w:cs="Times New Roman"/>
          <w:i/>
          <w:iCs/>
          <w:kern w:val="0"/>
          <w14:ligatures w14:val="none"/>
        </w:rPr>
        <w:t>sammā</w:t>
      </w:r>
      <w:proofErr w:type="spellEnd"/>
      <w:r w:rsidRPr="003D68E4">
        <w:rPr>
          <w:rFonts w:eastAsia="Times New Roman" w:cs="Times New Roman"/>
          <w:i/>
          <w:iCs/>
          <w:kern w:val="0"/>
          <w14:ligatures w14:val="none"/>
        </w:rPr>
        <w:t>-vimutti</w:t>
      </w:r>
      <w:r w:rsidRPr="003D68E4">
        <w:rPr>
          <w:rFonts w:eastAsia="Times New Roman" w:cs="Times New Roman"/>
          <w:kern w:val="0"/>
          <w14:ligatures w14:val="none"/>
        </w:rPr>
        <w:t>)</w:t>
      </w:r>
      <w:r w:rsidR="000F13A7">
        <w:rPr>
          <w:rFonts w:eastAsia="Times New Roman" w:cs="Times New Roman"/>
          <w:kern w:val="0"/>
          <w14:ligatures w14:val="none"/>
        </w:rPr>
        <w:t xml:space="preserve">.  </w:t>
      </w:r>
      <w:r w:rsidRPr="003D68E4">
        <w:rPr>
          <w:rFonts w:eastAsia="Times New Roman" w:cs="Times New Roman"/>
          <w:kern w:val="0"/>
          <w14:ligatures w14:val="none"/>
        </w:rPr>
        <w:t>These are not practices to cultivate separately</w:t>
      </w:r>
      <w:proofErr w:type="gramStart"/>
      <w:r w:rsidRPr="003D68E4">
        <w:rPr>
          <w:rFonts w:eastAsia="Times New Roman" w:cs="Times New Roman"/>
          <w:kern w:val="0"/>
          <w14:ligatures w14:val="none"/>
        </w:rPr>
        <w:t xml:space="preserve">. </w:t>
      </w:r>
      <w:proofErr w:type="gramEnd"/>
      <w:r w:rsidRPr="003D68E4">
        <w:rPr>
          <w:rFonts w:eastAsia="Times New Roman" w:cs="Times New Roman"/>
          <w:kern w:val="0"/>
          <w14:ligatures w14:val="none"/>
        </w:rPr>
        <w:t>Rather, they are the fruition of the first eight factors.</w:t>
      </w:r>
    </w:p>
    <w:p w14:paraId="7477DF01" w14:textId="35AD5FE2" w:rsidR="003D68E4" w:rsidRPr="003D68E4" w:rsidRDefault="003D68E4" w:rsidP="003D68E4">
      <w:pPr>
        <w:spacing w:before="100" w:beforeAutospacing="1" w:after="100" w:afterAutospacing="1" w:line="240" w:lineRule="auto"/>
        <w:outlineLvl w:val="2"/>
        <w:rPr>
          <w:rFonts w:eastAsia="Times New Roman" w:cs="Times New Roman"/>
          <w:b/>
          <w:bCs/>
          <w:kern w:val="0"/>
          <w14:ligatures w14:val="none"/>
        </w:rPr>
      </w:pPr>
      <w:r w:rsidRPr="003D68E4">
        <w:rPr>
          <w:rFonts w:eastAsia="Times New Roman" w:cs="Times New Roman"/>
          <w:b/>
          <w:bCs/>
          <w:kern w:val="0"/>
          <w14:ligatures w14:val="none"/>
        </w:rPr>
        <w:t>The Progression</w:t>
      </w:r>
      <w:r>
        <w:rPr>
          <w:rFonts w:eastAsia="Times New Roman" w:cs="Times New Roman"/>
          <w:b/>
          <w:bCs/>
          <w:kern w:val="0"/>
          <w14:ligatures w14:val="none"/>
        </w:rPr>
        <w:t xml:space="preserve"> </w:t>
      </w:r>
      <w:r w:rsidRPr="003D68E4">
        <w:rPr>
          <w:rFonts w:eastAsia="Times New Roman" w:cs="Times New Roman"/>
          <w:b/>
          <w:bCs/>
          <w:kern w:val="0"/>
          <w14:ligatures w14:val="none"/>
        </w:rPr>
        <w:t>can be understood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6182"/>
      </w:tblGrid>
      <w:tr w:rsidR="003D68E4" w:rsidRPr="003D68E4" w14:paraId="72919A54" w14:textId="77777777">
        <w:trPr>
          <w:tblHeader/>
          <w:tblCellSpacing w:w="15" w:type="dxa"/>
        </w:trPr>
        <w:tc>
          <w:tcPr>
            <w:tcW w:w="0" w:type="auto"/>
            <w:vAlign w:val="center"/>
            <w:hideMark/>
          </w:tcPr>
          <w:p w14:paraId="35B31530" w14:textId="77777777" w:rsidR="003D68E4" w:rsidRPr="003D68E4" w:rsidRDefault="003D68E4" w:rsidP="003D68E4">
            <w:pPr>
              <w:spacing w:after="0" w:line="240" w:lineRule="auto"/>
              <w:jc w:val="center"/>
              <w:rPr>
                <w:rFonts w:eastAsia="Times New Roman" w:cs="Times New Roman"/>
                <w:b/>
                <w:bCs/>
                <w:kern w:val="0"/>
                <w14:ligatures w14:val="none"/>
              </w:rPr>
            </w:pPr>
            <w:r w:rsidRPr="003D68E4">
              <w:rPr>
                <w:rFonts w:eastAsia="Times New Roman" w:cs="Times New Roman"/>
                <w:b/>
                <w:bCs/>
                <w:kern w:val="0"/>
                <w14:ligatures w14:val="none"/>
              </w:rPr>
              <w:t>Stage</w:t>
            </w:r>
          </w:p>
        </w:tc>
        <w:tc>
          <w:tcPr>
            <w:tcW w:w="0" w:type="auto"/>
            <w:vAlign w:val="center"/>
            <w:hideMark/>
          </w:tcPr>
          <w:p w14:paraId="3240949A" w14:textId="77777777" w:rsidR="003D68E4" w:rsidRPr="003D68E4" w:rsidRDefault="003D68E4" w:rsidP="003D68E4">
            <w:pPr>
              <w:spacing w:after="0" w:line="240" w:lineRule="auto"/>
              <w:jc w:val="center"/>
              <w:rPr>
                <w:rFonts w:eastAsia="Times New Roman" w:cs="Times New Roman"/>
                <w:b/>
                <w:bCs/>
                <w:kern w:val="0"/>
                <w14:ligatures w14:val="none"/>
              </w:rPr>
            </w:pPr>
            <w:r w:rsidRPr="003D68E4">
              <w:rPr>
                <w:rFonts w:eastAsia="Times New Roman" w:cs="Times New Roman"/>
                <w:b/>
                <w:bCs/>
                <w:kern w:val="0"/>
                <w14:ligatures w14:val="none"/>
              </w:rPr>
              <w:t>Description</w:t>
            </w:r>
          </w:p>
        </w:tc>
      </w:tr>
      <w:tr w:rsidR="003D68E4" w:rsidRPr="003D68E4" w14:paraId="524A8CEE" w14:textId="77777777">
        <w:trPr>
          <w:tblCellSpacing w:w="15" w:type="dxa"/>
        </w:trPr>
        <w:tc>
          <w:tcPr>
            <w:tcW w:w="0" w:type="auto"/>
            <w:vAlign w:val="center"/>
            <w:hideMark/>
          </w:tcPr>
          <w:p w14:paraId="56DA862B"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Training</w:t>
            </w:r>
          </w:p>
        </w:tc>
        <w:tc>
          <w:tcPr>
            <w:tcW w:w="0" w:type="auto"/>
            <w:vAlign w:val="center"/>
            <w:hideMark/>
          </w:tcPr>
          <w:p w14:paraId="185A10FE"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Cultivation of the Eightfold Path</w:t>
            </w:r>
          </w:p>
        </w:tc>
      </w:tr>
      <w:tr w:rsidR="003D68E4" w:rsidRPr="003D68E4" w14:paraId="502F9BE6" w14:textId="77777777">
        <w:trPr>
          <w:tblCellSpacing w:w="15" w:type="dxa"/>
        </w:trPr>
        <w:tc>
          <w:tcPr>
            <w:tcW w:w="0" w:type="auto"/>
            <w:vAlign w:val="center"/>
            <w:hideMark/>
          </w:tcPr>
          <w:p w14:paraId="110D6A32"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Penetration</w:t>
            </w:r>
          </w:p>
        </w:tc>
        <w:tc>
          <w:tcPr>
            <w:tcW w:w="0" w:type="auto"/>
            <w:vAlign w:val="center"/>
            <w:hideMark/>
          </w:tcPr>
          <w:p w14:paraId="4AAFAA93"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Insight matures through wisdom, ethics, and concentration</w:t>
            </w:r>
          </w:p>
        </w:tc>
      </w:tr>
      <w:tr w:rsidR="003D68E4" w:rsidRPr="003D68E4" w14:paraId="4F8727F0" w14:textId="77777777">
        <w:trPr>
          <w:tblCellSpacing w:w="15" w:type="dxa"/>
        </w:trPr>
        <w:tc>
          <w:tcPr>
            <w:tcW w:w="0" w:type="auto"/>
            <w:vAlign w:val="center"/>
            <w:hideMark/>
          </w:tcPr>
          <w:p w14:paraId="4D7C9FDE"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Awakening</w:t>
            </w:r>
          </w:p>
        </w:tc>
        <w:tc>
          <w:tcPr>
            <w:tcW w:w="0" w:type="auto"/>
            <w:vAlign w:val="center"/>
            <w:hideMark/>
          </w:tcPr>
          <w:p w14:paraId="410DF545"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Right Knowledge arises</w:t>
            </w:r>
          </w:p>
        </w:tc>
      </w:tr>
      <w:tr w:rsidR="003D68E4" w:rsidRPr="003D68E4" w14:paraId="4E60CA2A" w14:textId="77777777">
        <w:trPr>
          <w:tblCellSpacing w:w="15" w:type="dxa"/>
        </w:trPr>
        <w:tc>
          <w:tcPr>
            <w:tcW w:w="0" w:type="auto"/>
            <w:vAlign w:val="center"/>
            <w:hideMark/>
          </w:tcPr>
          <w:p w14:paraId="0F141428"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Completion</w:t>
            </w:r>
          </w:p>
        </w:tc>
        <w:tc>
          <w:tcPr>
            <w:tcW w:w="0" w:type="auto"/>
            <w:vAlign w:val="center"/>
            <w:hideMark/>
          </w:tcPr>
          <w:p w14:paraId="10560093"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Right Liberation is fully realized</w:t>
            </w:r>
          </w:p>
        </w:tc>
      </w:tr>
    </w:tbl>
    <w:p w14:paraId="7CBAC63A" w14:textId="3725FD1B"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b/>
          <w:bCs/>
          <w:kern w:val="0"/>
          <w14:ligatures w14:val="none"/>
        </w:rPr>
        <w:t>Thus</w:t>
      </w:r>
      <w:r w:rsidRPr="003D68E4">
        <w:rPr>
          <w:rFonts w:eastAsia="Times New Roman" w:cs="Times New Roman"/>
          <w:b/>
          <w:bCs/>
          <w:kern w:val="0"/>
          <w14:ligatures w14:val="none"/>
        </w:rPr>
        <w:t>, the</w:t>
      </w:r>
      <w:r>
        <w:rPr>
          <w:rFonts w:eastAsia="Times New Roman" w:cs="Times New Roman"/>
          <w:kern w:val="0"/>
          <w14:ligatures w14:val="none"/>
        </w:rPr>
        <w:t xml:space="preserve"> </w:t>
      </w:r>
      <w:r w:rsidRPr="003D68E4">
        <w:rPr>
          <w:rFonts w:eastAsia="Times New Roman" w:cs="Times New Roman"/>
          <w:b/>
          <w:bCs/>
          <w:kern w:val="0"/>
          <w14:ligatures w14:val="none"/>
        </w:rPr>
        <w:t>Eightfold Path → Awakening Insight → Liberation → Tenfold Path</w:t>
      </w:r>
    </w:p>
    <w:p w14:paraId="3BDACDFB" w14:textId="6C23D35B" w:rsidR="003D68E4" w:rsidRPr="003D68E4" w:rsidRDefault="003D68E4" w:rsidP="00122F5F">
      <w:pPr>
        <w:spacing w:before="100" w:beforeAutospacing="1" w:after="100" w:afterAutospacing="1" w:line="240" w:lineRule="auto"/>
        <w:outlineLvl w:val="3"/>
        <w:rPr>
          <w:rFonts w:eastAsia="Times New Roman" w:cs="Times New Roman"/>
          <w:kern w:val="0"/>
          <w14:ligatures w14:val="none"/>
        </w:rPr>
      </w:pPr>
      <w:r w:rsidRPr="003D68E4">
        <w:rPr>
          <w:rFonts w:eastAsia="Times New Roman" w:cs="Times New Roman"/>
          <w:b/>
          <w:bCs/>
          <w:kern w:val="0"/>
          <w14:ligatures w14:val="none"/>
        </w:rPr>
        <w:t>Right Knowledge (</w:t>
      </w:r>
      <w:proofErr w:type="spellStart"/>
      <w:r w:rsidRPr="003D68E4">
        <w:rPr>
          <w:rFonts w:eastAsia="Times New Roman" w:cs="Times New Roman"/>
          <w:b/>
          <w:bCs/>
          <w:i/>
          <w:iCs/>
          <w:kern w:val="0"/>
          <w14:ligatures w14:val="none"/>
        </w:rPr>
        <w:t>sammā-ñā</w:t>
      </w:r>
      <w:r w:rsidRPr="003D68E4">
        <w:rPr>
          <w:rFonts w:ascii="Calibri" w:eastAsia="Times New Roman" w:hAnsi="Calibri" w:cs="Calibri"/>
          <w:b/>
          <w:bCs/>
          <w:i/>
          <w:iCs/>
          <w:kern w:val="0"/>
          <w14:ligatures w14:val="none"/>
        </w:rPr>
        <w:t>ṇ</w:t>
      </w:r>
      <w:r w:rsidRPr="003D68E4">
        <w:rPr>
          <w:rFonts w:eastAsia="Times New Roman" w:cs="Times New Roman"/>
          <w:b/>
          <w:bCs/>
          <w:i/>
          <w:iCs/>
          <w:kern w:val="0"/>
          <w14:ligatures w14:val="none"/>
        </w:rPr>
        <w:t>a</w:t>
      </w:r>
      <w:proofErr w:type="spellEnd"/>
      <w:r w:rsidRPr="003D68E4">
        <w:rPr>
          <w:rFonts w:eastAsia="Times New Roman" w:cs="Times New Roman"/>
          <w:b/>
          <w:bCs/>
          <w:kern w:val="0"/>
          <w14:ligatures w14:val="none"/>
        </w:rPr>
        <w:t>)</w:t>
      </w:r>
      <w:r w:rsidR="00122F5F">
        <w:rPr>
          <w:rFonts w:eastAsia="Times New Roman" w:cs="Times New Roman"/>
          <w:b/>
          <w:bCs/>
          <w:kern w:val="0"/>
          <w14:ligatures w14:val="none"/>
        </w:rPr>
        <w:t xml:space="preserve"> </w:t>
      </w:r>
      <w:r w:rsidRPr="003D68E4">
        <w:rPr>
          <w:rFonts w:eastAsia="Times New Roman" w:cs="Times New Roman"/>
          <w:kern w:val="0"/>
          <w14:ligatures w14:val="none"/>
        </w:rPr>
        <w:t xml:space="preserve">is the direct </w:t>
      </w:r>
      <w:r w:rsidR="00122F5F">
        <w:rPr>
          <w:rFonts w:eastAsia="Times New Roman" w:cs="Times New Roman"/>
          <w:kern w:val="0"/>
          <w14:ligatures w14:val="none"/>
        </w:rPr>
        <w:t xml:space="preserve">experiential </w:t>
      </w:r>
      <w:r w:rsidRPr="003D68E4">
        <w:rPr>
          <w:rFonts w:eastAsia="Times New Roman" w:cs="Times New Roman"/>
          <w:kern w:val="0"/>
          <w14:ligatures w14:val="none"/>
        </w:rPr>
        <w:t>knowing that:</w:t>
      </w:r>
    </w:p>
    <w:p w14:paraId="541CF1D2" w14:textId="77777777" w:rsidR="003D68E4" w:rsidRPr="003D68E4" w:rsidRDefault="003D68E4" w:rsidP="003D68E4">
      <w:pPr>
        <w:numPr>
          <w:ilvl w:val="0"/>
          <w:numId w:val="3"/>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the taints (</w:t>
      </w:r>
      <w:proofErr w:type="spellStart"/>
      <w:r w:rsidRPr="003D68E4">
        <w:rPr>
          <w:rFonts w:eastAsia="Times New Roman" w:cs="Times New Roman"/>
          <w:i/>
          <w:iCs/>
          <w:kern w:val="0"/>
          <w14:ligatures w14:val="none"/>
        </w:rPr>
        <w:t>āsavas</w:t>
      </w:r>
      <w:proofErr w:type="spellEnd"/>
      <w:r w:rsidRPr="003D68E4">
        <w:rPr>
          <w:rFonts w:eastAsia="Times New Roman" w:cs="Times New Roman"/>
          <w:kern w:val="0"/>
          <w14:ligatures w14:val="none"/>
        </w:rPr>
        <w:t>) have been destroyed,</w:t>
      </w:r>
    </w:p>
    <w:p w14:paraId="7575E4BF" w14:textId="77777777" w:rsidR="003D68E4" w:rsidRPr="003D68E4" w:rsidRDefault="003D68E4" w:rsidP="003D68E4">
      <w:pPr>
        <w:numPr>
          <w:ilvl w:val="0"/>
          <w:numId w:val="3"/>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suffering has been fully understood,</w:t>
      </w:r>
    </w:p>
    <w:p w14:paraId="46D55CF6" w14:textId="77777777" w:rsidR="003D68E4" w:rsidRPr="003D68E4" w:rsidRDefault="003D68E4" w:rsidP="003D68E4">
      <w:pPr>
        <w:numPr>
          <w:ilvl w:val="0"/>
          <w:numId w:val="3"/>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craving has ended,</w:t>
      </w:r>
    </w:p>
    <w:p w14:paraId="025C20AA" w14:textId="77777777" w:rsidR="003D68E4" w:rsidRPr="003D68E4" w:rsidRDefault="003D68E4" w:rsidP="003D68E4">
      <w:pPr>
        <w:numPr>
          <w:ilvl w:val="0"/>
          <w:numId w:val="3"/>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liberation has been attained.</w:t>
      </w:r>
    </w:p>
    <w:p w14:paraId="3AED3DB8" w14:textId="59A0AB6D"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 xml:space="preserve">It is the knowledge that reviews and confirms </w:t>
      </w:r>
      <w:r w:rsidR="002F5C96">
        <w:rPr>
          <w:rFonts w:eastAsia="Times New Roman" w:cs="Times New Roman"/>
          <w:kern w:val="0"/>
          <w14:ligatures w14:val="none"/>
        </w:rPr>
        <w:t>A</w:t>
      </w:r>
      <w:r w:rsidRPr="003D68E4">
        <w:rPr>
          <w:rFonts w:eastAsia="Times New Roman" w:cs="Times New Roman"/>
          <w:kern w:val="0"/>
          <w14:ligatures w14:val="none"/>
        </w:rPr>
        <w:t>wakening</w:t>
      </w:r>
      <w:r w:rsidR="002F5C96">
        <w:rPr>
          <w:rFonts w:eastAsia="Times New Roman" w:cs="Times New Roman"/>
          <w:kern w:val="0"/>
          <w14:ligatures w14:val="none"/>
        </w:rPr>
        <w:t xml:space="preserve"> through </w:t>
      </w:r>
      <w:r w:rsidR="0088207E">
        <w:rPr>
          <w:rFonts w:eastAsia="Times New Roman" w:cs="Times New Roman"/>
          <w:kern w:val="0"/>
          <w14:ligatures w14:val="none"/>
        </w:rPr>
        <w:t>direct experience</w:t>
      </w:r>
      <w:r w:rsidRPr="003D68E4">
        <w:rPr>
          <w:rFonts w:eastAsia="Times New Roman" w:cs="Times New Roman"/>
          <w:kern w:val="0"/>
          <w14:ligatures w14:val="none"/>
        </w:rPr>
        <w:t>.</w:t>
      </w:r>
      <w:r>
        <w:rPr>
          <w:rFonts w:eastAsia="Times New Roman" w:cs="Times New Roman"/>
          <w:kern w:val="0"/>
          <w14:ligatures w14:val="none"/>
        </w:rPr>
        <w:t xml:space="preserve">  </w:t>
      </w:r>
      <w:r w:rsidRPr="003D68E4">
        <w:rPr>
          <w:rFonts w:eastAsia="Times New Roman" w:cs="Times New Roman"/>
          <w:kern w:val="0"/>
          <w14:ligatures w14:val="none"/>
        </w:rPr>
        <w:t>The Buddha describes this as knowing</w:t>
      </w:r>
      <w:r>
        <w:rPr>
          <w:rFonts w:eastAsia="Times New Roman" w:cs="Times New Roman"/>
          <w:kern w:val="0"/>
          <w14:ligatures w14:val="none"/>
        </w:rPr>
        <w:t xml:space="preserve">  </w:t>
      </w:r>
      <w:r w:rsidRPr="003D68E4">
        <w:rPr>
          <w:rFonts w:eastAsia="Times New Roman" w:cs="Times New Roman"/>
          <w:kern w:val="0"/>
          <w14:ligatures w14:val="none"/>
        </w:rPr>
        <w:t xml:space="preserve">"Birth is ended, the holy life has been lived, what had to be done has been </w:t>
      </w:r>
      <w:r w:rsidRPr="003D68E4">
        <w:rPr>
          <w:rFonts w:eastAsia="Times New Roman" w:cs="Times New Roman"/>
          <w:kern w:val="0"/>
          <w14:ligatures w14:val="none"/>
        </w:rPr>
        <w:lastRenderedPageBreak/>
        <w:t>done, there is no further coming to any state of being."</w:t>
      </w:r>
      <w:r>
        <w:rPr>
          <w:rFonts w:eastAsia="Times New Roman" w:cs="Times New Roman"/>
          <w:kern w:val="0"/>
          <w14:ligatures w14:val="none"/>
        </w:rPr>
        <w:t xml:space="preserve">  </w:t>
      </w:r>
      <w:r w:rsidRPr="003D68E4">
        <w:rPr>
          <w:rFonts w:eastAsia="Times New Roman" w:cs="Times New Roman"/>
          <w:kern w:val="0"/>
          <w14:ligatures w14:val="none"/>
        </w:rPr>
        <w:t>This knowledge is experiential rather than conceptual.</w:t>
      </w:r>
    </w:p>
    <w:p w14:paraId="0CA9BAA7" w14:textId="66F77721" w:rsidR="003D68E4" w:rsidRPr="003D68E4" w:rsidRDefault="003D68E4" w:rsidP="003F0769">
      <w:pPr>
        <w:spacing w:before="100" w:beforeAutospacing="1" w:after="100" w:afterAutospacing="1" w:line="240" w:lineRule="auto"/>
        <w:outlineLvl w:val="3"/>
        <w:rPr>
          <w:rFonts w:eastAsia="Times New Roman" w:cs="Times New Roman"/>
          <w:kern w:val="0"/>
          <w14:ligatures w14:val="none"/>
        </w:rPr>
      </w:pPr>
      <w:r w:rsidRPr="003D68E4">
        <w:rPr>
          <w:rFonts w:eastAsia="Times New Roman" w:cs="Times New Roman"/>
          <w:b/>
          <w:bCs/>
          <w:kern w:val="0"/>
          <w14:ligatures w14:val="none"/>
        </w:rPr>
        <w:t>Right Liberation (</w:t>
      </w:r>
      <w:proofErr w:type="spellStart"/>
      <w:r w:rsidRPr="003D68E4">
        <w:rPr>
          <w:rFonts w:eastAsia="Times New Roman" w:cs="Times New Roman"/>
          <w:b/>
          <w:bCs/>
          <w:i/>
          <w:iCs/>
          <w:kern w:val="0"/>
          <w14:ligatures w14:val="none"/>
        </w:rPr>
        <w:t>sammā</w:t>
      </w:r>
      <w:proofErr w:type="spellEnd"/>
      <w:r w:rsidRPr="003D68E4">
        <w:rPr>
          <w:rFonts w:eastAsia="Times New Roman" w:cs="Times New Roman"/>
          <w:b/>
          <w:bCs/>
          <w:i/>
          <w:iCs/>
          <w:kern w:val="0"/>
          <w14:ligatures w14:val="none"/>
        </w:rPr>
        <w:t>-vimutti</w:t>
      </w:r>
      <w:r w:rsidRPr="003D68E4">
        <w:rPr>
          <w:rFonts w:eastAsia="Times New Roman" w:cs="Times New Roman"/>
          <w:b/>
          <w:bCs/>
          <w:kern w:val="0"/>
          <w14:ligatures w14:val="none"/>
        </w:rPr>
        <w:t>)</w:t>
      </w:r>
      <w:r w:rsidR="003F0769">
        <w:rPr>
          <w:rFonts w:eastAsia="Times New Roman" w:cs="Times New Roman"/>
          <w:b/>
          <w:bCs/>
          <w:kern w:val="0"/>
          <w14:ligatures w14:val="none"/>
        </w:rPr>
        <w:t xml:space="preserve">  </w:t>
      </w:r>
      <w:r w:rsidRPr="003D68E4">
        <w:rPr>
          <w:rFonts w:eastAsia="Times New Roman" w:cs="Times New Roman"/>
          <w:kern w:val="0"/>
          <w14:ligatures w14:val="none"/>
        </w:rPr>
        <w:t>is the irreversible freedom of mind from greed, hatred, and delusion.</w:t>
      </w:r>
      <w:r>
        <w:rPr>
          <w:rFonts w:eastAsia="Times New Roman" w:cs="Times New Roman"/>
          <w:kern w:val="0"/>
          <w14:ligatures w14:val="none"/>
        </w:rPr>
        <w:t xml:space="preserve">  </w:t>
      </w:r>
      <w:r w:rsidRPr="003D68E4">
        <w:rPr>
          <w:rFonts w:eastAsia="Times New Roman" w:cs="Times New Roman"/>
          <w:kern w:val="0"/>
          <w14:ligatures w14:val="none"/>
        </w:rPr>
        <w:t xml:space="preserve">It is not merely a meditative experience but the complete destruction of the fetters binding one to </w:t>
      </w:r>
      <w:proofErr w:type="spellStart"/>
      <w:r w:rsidRPr="003D68E4">
        <w:rPr>
          <w:rFonts w:eastAsia="Times New Roman" w:cs="Times New Roman"/>
          <w:kern w:val="0"/>
          <w14:ligatures w14:val="none"/>
        </w:rPr>
        <w:t>sa</w:t>
      </w:r>
      <w:r w:rsidRPr="003D68E4">
        <w:rPr>
          <w:rFonts w:ascii="Calibri" w:eastAsia="Times New Roman" w:hAnsi="Calibri" w:cs="Calibri"/>
          <w:kern w:val="0"/>
          <w14:ligatures w14:val="none"/>
        </w:rPr>
        <w:t>ṃ</w:t>
      </w:r>
      <w:r w:rsidRPr="003D68E4">
        <w:rPr>
          <w:rFonts w:eastAsia="Times New Roman" w:cs="Times New Roman"/>
          <w:kern w:val="0"/>
          <w14:ligatures w14:val="none"/>
        </w:rPr>
        <w:t>s</w:t>
      </w:r>
      <w:r w:rsidRPr="003D68E4">
        <w:rPr>
          <w:rFonts w:ascii="Aptos" w:eastAsia="Times New Roman" w:hAnsi="Aptos" w:cs="Aptos"/>
          <w:kern w:val="0"/>
          <w14:ligatures w14:val="none"/>
        </w:rPr>
        <w:t>ā</w:t>
      </w:r>
      <w:r w:rsidRPr="003D68E4">
        <w:rPr>
          <w:rFonts w:eastAsia="Times New Roman" w:cs="Times New Roman"/>
          <w:kern w:val="0"/>
          <w14:ligatures w14:val="none"/>
        </w:rPr>
        <w:t>ra</w:t>
      </w:r>
      <w:proofErr w:type="spellEnd"/>
      <w:r w:rsidRPr="003D68E4">
        <w:rPr>
          <w:rFonts w:eastAsia="Times New Roman" w:cs="Times New Roman"/>
          <w:kern w:val="0"/>
          <w14:ligatures w14:val="none"/>
        </w:rPr>
        <w:t>.</w:t>
      </w:r>
    </w:p>
    <w:p w14:paraId="6609D028" w14:textId="579ECB0A" w:rsidR="003D68E4" w:rsidRPr="003D68E4" w:rsidRDefault="003D68E4" w:rsidP="003D68E4">
      <w:pPr>
        <w:spacing w:before="100" w:beforeAutospacing="1" w:after="100" w:afterAutospacing="1" w:line="240" w:lineRule="auto"/>
        <w:outlineLvl w:val="2"/>
        <w:rPr>
          <w:rFonts w:eastAsia="Times New Roman" w:cs="Times New Roman"/>
          <w:kern w:val="0"/>
          <w14:ligatures w14:val="none"/>
        </w:rPr>
      </w:pPr>
      <w:r w:rsidRPr="003D68E4">
        <w:rPr>
          <w:rFonts w:eastAsia="Times New Roman" w:cs="Times New Roman"/>
          <w:b/>
          <w:bCs/>
          <w:kern w:val="0"/>
          <w14:ligatures w14:val="none"/>
        </w:rPr>
        <w:t>The Dynamic Relationship</w:t>
      </w:r>
      <w:r>
        <w:rPr>
          <w:rFonts w:eastAsia="Times New Roman" w:cs="Times New Roman"/>
          <w:b/>
          <w:bCs/>
          <w:kern w:val="0"/>
          <w14:ligatures w14:val="none"/>
        </w:rPr>
        <w:t>--</w:t>
      </w:r>
      <w:r w:rsidRPr="003D68E4">
        <w:rPr>
          <w:rFonts w:eastAsia="Times New Roman" w:cs="Times New Roman"/>
          <w:kern w:val="0"/>
          <w14:ligatures w14:val="none"/>
        </w:rPr>
        <w:t>The Tenfold Path is not</w:t>
      </w:r>
      <w:r>
        <w:rPr>
          <w:rFonts w:eastAsia="Times New Roman" w:cs="Times New Roman"/>
          <w:kern w:val="0"/>
          <w14:ligatures w14:val="none"/>
        </w:rPr>
        <w:t xml:space="preserve"> e</w:t>
      </w:r>
      <w:r w:rsidRPr="003D68E4">
        <w:rPr>
          <w:rFonts w:eastAsia="Times New Roman" w:cs="Times New Roman"/>
          <w:kern w:val="0"/>
          <w14:ligatures w14:val="none"/>
        </w:rPr>
        <w:t>ight practices + two additional practices.</w:t>
      </w:r>
      <w:r>
        <w:rPr>
          <w:rFonts w:eastAsia="Times New Roman" w:cs="Times New Roman"/>
          <w:kern w:val="0"/>
          <w14:ligatures w14:val="none"/>
        </w:rPr>
        <w:t xml:space="preserve">  </w:t>
      </w:r>
      <w:r w:rsidRPr="003D68E4">
        <w:rPr>
          <w:rFonts w:eastAsia="Times New Roman" w:cs="Times New Roman"/>
          <w:kern w:val="0"/>
          <w14:ligatures w14:val="none"/>
        </w:rPr>
        <w:t>Rather, it is:</w:t>
      </w:r>
    </w:p>
    <w:p w14:paraId="218370D7"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Right View</w:t>
      </w:r>
    </w:p>
    <w:p w14:paraId="4A8CA792"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1105601D"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Right Intention</w:t>
      </w:r>
    </w:p>
    <w:p w14:paraId="1644E45F"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6BF9CDF3"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Ethical conduct</w:t>
      </w:r>
    </w:p>
    <w:p w14:paraId="695EE161"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77F93B0C"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Mental cultivation</w:t>
      </w:r>
    </w:p>
    <w:p w14:paraId="2F5B4262"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5B0E695D"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Deep concentration</w:t>
      </w:r>
    </w:p>
    <w:p w14:paraId="52ED04BA"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69DB3BA5"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Insight matures</w:t>
      </w:r>
    </w:p>
    <w:p w14:paraId="1A8C0E3F"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0A0B508B"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Right Knowledge</w:t>
      </w:r>
    </w:p>
    <w:p w14:paraId="6F1DAD2D"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 xml:space="preserve">      ↓</w:t>
      </w:r>
    </w:p>
    <w:p w14:paraId="60897887" w14:textId="77777777" w:rsidR="003D68E4" w:rsidRPr="003D68E4" w:rsidRDefault="003D68E4" w:rsidP="003D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kern w:val="0"/>
          <w14:ligatures w14:val="none"/>
        </w:rPr>
      </w:pPr>
      <w:r w:rsidRPr="003D68E4">
        <w:rPr>
          <w:rFonts w:eastAsia="Times New Roman" w:cs="Courier New"/>
          <w:kern w:val="0"/>
          <w14:ligatures w14:val="none"/>
        </w:rPr>
        <w:t>Right Liberation</w:t>
      </w:r>
    </w:p>
    <w:p w14:paraId="14E1C383" w14:textId="77777777"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The final two factors naturally emerge when the first eight have fulfilled their function.</w:t>
      </w:r>
    </w:p>
    <w:p w14:paraId="081F72A5" w14:textId="5DA5D54E" w:rsidR="003D68E4" w:rsidRPr="003D68E4" w:rsidRDefault="003D68E4" w:rsidP="003D68E4">
      <w:pPr>
        <w:spacing w:before="100" w:beforeAutospacing="1" w:after="100" w:afterAutospacing="1" w:line="240" w:lineRule="auto"/>
        <w:outlineLvl w:val="2"/>
        <w:rPr>
          <w:rFonts w:eastAsia="Times New Roman" w:cs="Times New Roman"/>
          <w:kern w:val="0"/>
          <w14:ligatures w14:val="none"/>
        </w:rPr>
      </w:pPr>
      <w:r w:rsidRPr="003D68E4">
        <w:rPr>
          <w:rFonts w:eastAsia="Times New Roman" w:cs="Times New Roman"/>
          <w:b/>
          <w:bCs/>
          <w:kern w:val="0"/>
          <w14:ligatures w14:val="none"/>
        </w:rPr>
        <w:t>Canonical Context</w:t>
      </w:r>
      <w:r>
        <w:rPr>
          <w:rFonts w:eastAsia="Times New Roman" w:cs="Times New Roman"/>
          <w:b/>
          <w:bCs/>
          <w:kern w:val="0"/>
          <w14:ligatures w14:val="none"/>
        </w:rPr>
        <w:t>--</w:t>
      </w:r>
      <w:r w:rsidRPr="003D68E4">
        <w:rPr>
          <w:rFonts w:eastAsia="Times New Roman" w:cs="Times New Roman"/>
          <w:kern w:val="0"/>
          <w14:ligatures w14:val="none"/>
        </w:rPr>
        <w:t xml:space="preserve">In the </w:t>
      </w:r>
      <w:proofErr w:type="spellStart"/>
      <w:r w:rsidRPr="003D68E4">
        <w:rPr>
          <w:rFonts w:eastAsia="Times New Roman" w:cs="Times New Roman"/>
          <w:kern w:val="0"/>
          <w14:ligatures w14:val="none"/>
        </w:rPr>
        <w:t>Mahācattārīsaka</w:t>
      </w:r>
      <w:proofErr w:type="spellEnd"/>
      <w:r w:rsidRPr="003D68E4">
        <w:rPr>
          <w:rFonts w:eastAsia="Times New Roman" w:cs="Times New Roman"/>
          <w:kern w:val="0"/>
          <w14:ligatures w14:val="none"/>
        </w:rPr>
        <w:t xml:space="preserve"> Sutta, the Buddha explains that the noble disciple develops the eight path factors, and then</w:t>
      </w:r>
      <w:r>
        <w:rPr>
          <w:rFonts w:eastAsia="Times New Roman" w:cs="Times New Roman"/>
          <w:kern w:val="0"/>
          <w14:ligatures w14:val="none"/>
        </w:rPr>
        <w:t xml:space="preserve"> </w:t>
      </w:r>
      <w:r w:rsidRPr="003D68E4">
        <w:rPr>
          <w:rFonts w:eastAsia="Times New Roman" w:cs="Times New Roman"/>
          <w:kern w:val="0"/>
          <w14:ligatures w14:val="none"/>
        </w:rPr>
        <w:t>"...in one whose mind is liberated there arise right knowledge and right liberation."</w:t>
      </w:r>
      <w:r>
        <w:rPr>
          <w:rFonts w:eastAsia="Times New Roman" w:cs="Times New Roman"/>
          <w:kern w:val="0"/>
          <w14:ligatures w14:val="none"/>
        </w:rPr>
        <w:t xml:space="preserve">  </w:t>
      </w:r>
      <w:r w:rsidRPr="003D68E4">
        <w:rPr>
          <w:rFonts w:eastAsia="Times New Roman" w:cs="Times New Roman"/>
          <w:kern w:val="0"/>
          <w14:ligatures w14:val="none"/>
        </w:rPr>
        <w:t>The discourse emphasizes that the eight factors are interdependent and culminate in liberating wisdom.</w:t>
      </w:r>
      <w:r w:rsidR="00BD1E84">
        <w:rPr>
          <w:rFonts w:eastAsia="Times New Roman" w:cs="Times New Roman"/>
          <w:kern w:val="0"/>
          <w14:ligatures w14:val="none"/>
        </w:rPr>
        <w:t xml:space="preserve">  Here is the U</w:t>
      </w:r>
      <w:r w:rsidR="007F1808">
        <w:rPr>
          <w:rFonts w:eastAsia="Times New Roman" w:cs="Times New Roman"/>
          <w:kern w:val="0"/>
          <w14:ligatures w14:val="none"/>
        </w:rPr>
        <w:t xml:space="preserve">RL for </w:t>
      </w:r>
      <w:proofErr w:type="spellStart"/>
      <w:r w:rsidR="007F1808">
        <w:rPr>
          <w:rFonts w:eastAsia="Times New Roman" w:cs="Times New Roman"/>
          <w:kern w:val="0"/>
          <w14:ligatures w14:val="none"/>
        </w:rPr>
        <w:t>Thanissaro’s</w:t>
      </w:r>
      <w:proofErr w:type="spellEnd"/>
      <w:r w:rsidR="007F1808">
        <w:rPr>
          <w:rFonts w:eastAsia="Times New Roman" w:cs="Times New Roman"/>
          <w:kern w:val="0"/>
          <w14:ligatures w14:val="none"/>
        </w:rPr>
        <w:t xml:space="preserve"> translation of the Sutta:  </w:t>
      </w:r>
      <w:r w:rsidR="007F1808" w:rsidRPr="007F1808">
        <w:rPr>
          <w:rFonts w:eastAsia="Times New Roman" w:cs="Times New Roman"/>
          <w:kern w:val="0"/>
          <w14:ligatures w14:val="none"/>
        </w:rPr>
        <w:t>https://www.dhammatalks.org/suttas/MN/MN117.html</w:t>
      </w:r>
    </w:p>
    <w:p w14:paraId="2E3938F7" w14:textId="22B05998" w:rsidR="003D68E4" w:rsidRPr="003D68E4" w:rsidRDefault="003D68E4" w:rsidP="003D68E4">
      <w:pPr>
        <w:spacing w:before="100" w:beforeAutospacing="1" w:after="100" w:afterAutospacing="1" w:line="240" w:lineRule="auto"/>
        <w:outlineLvl w:val="2"/>
        <w:rPr>
          <w:rFonts w:eastAsia="Times New Roman" w:cs="Times New Roman"/>
          <w:kern w:val="0"/>
          <w14:ligatures w14:val="none"/>
        </w:rPr>
      </w:pPr>
      <w:r w:rsidRPr="003D68E4">
        <w:rPr>
          <w:rFonts w:eastAsia="Times New Roman" w:cs="Times New Roman"/>
          <w:b/>
          <w:bCs/>
          <w:kern w:val="0"/>
          <w14:ligatures w14:val="none"/>
        </w:rPr>
        <w:t>Relation to the Three Trainings</w:t>
      </w:r>
      <w:r>
        <w:rPr>
          <w:rFonts w:eastAsia="Times New Roman" w:cs="Times New Roman"/>
          <w:b/>
          <w:bCs/>
          <w:kern w:val="0"/>
          <w14:ligatures w14:val="none"/>
        </w:rPr>
        <w:t>--</w:t>
      </w:r>
      <w:r w:rsidRPr="003D68E4">
        <w:rPr>
          <w:rFonts w:eastAsia="Times New Roman" w:cs="Times New Roman"/>
          <w:kern w:val="0"/>
          <w14:ligatures w14:val="none"/>
        </w:rPr>
        <w:t>The transition also mirrors the threefold training: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5"/>
        <w:gridCol w:w="3639"/>
        <w:gridCol w:w="1793"/>
      </w:tblGrid>
      <w:tr w:rsidR="003D68E4" w:rsidRPr="003D68E4" w14:paraId="1710B964" w14:textId="77777777">
        <w:trPr>
          <w:tblHeader/>
          <w:tblCellSpacing w:w="15" w:type="dxa"/>
        </w:trPr>
        <w:tc>
          <w:tcPr>
            <w:tcW w:w="0" w:type="auto"/>
            <w:vAlign w:val="center"/>
            <w:hideMark/>
          </w:tcPr>
          <w:p w14:paraId="644B18B8" w14:textId="77777777" w:rsidR="003D68E4" w:rsidRPr="003D68E4" w:rsidRDefault="003D68E4" w:rsidP="003D68E4">
            <w:pPr>
              <w:spacing w:after="0" w:line="240" w:lineRule="auto"/>
              <w:jc w:val="center"/>
              <w:rPr>
                <w:rFonts w:eastAsia="Times New Roman" w:cs="Times New Roman"/>
                <w:b/>
                <w:bCs/>
                <w:kern w:val="0"/>
                <w14:ligatures w14:val="none"/>
              </w:rPr>
            </w:pPr>
            <w:r w:rsidRPr="003D68E4">
              <w:rPr>
                <w:rFonts w:eastAsia="Times New Roman" w:cs="Times New Roman"/>
                <w:b/>
                <w:bCs/>
                <w:kern w:val="0"/>
                <w14:ligatures w14:val="none"/>
              </w:rPr>
              <w:t>Training</w:t>
            </w:r>
          </w:p>
        </w:tc>
        <w:tc>
          <w:tcPr>
            <w:tcW w:w="0" w:type="auto"/>
            <w:vAlign w:val="center"/>
            <w:hideMark/>
          </w:tcPr>
          <w:p w14:paraId="30004581" w14:textId="77777777" w:rsidR="003D68E4" w:rsidRPr="003D68E4" w:rsidRDefault="003D68E4" w:rsidP="003D68E4">
            <w:pPr>
              <w:spacing w:after="0" w:line="240" w:lineRule="auto"/>
              <w:jc w:val="center"/>
              <w:rPr>
                <w:rFonts w:eastAsia="Times New Roman" w:cs="Times New Roman"/>
                <w:b/>
                <w:bCs/>
                <w:kern w:val="0"/>
                <w14:ligatures w14:val="none"/>
              </w:rPr>
            </w:pPr>
            <w:r w:rsidRPr="003D68E4">
              <w:rPr>
                <w:rFonts w:eastAsia="Times New Roman" w:cs="Times New Roman"/>
                <w:b/>
                <w:bCs/>
                <w:kern w:val="0"/>
                <w14:ligatures w14:val="none"/>
              </w:rPr>
              <w:t>Eightfold Factors</w:t>
            </w:r>
          </w:p>
        </w:tc>
        <w:tc>
          <w:tcPr>
            <w:tcW w:w="0" w:type="auto"/>
            <w:vAlign w:val="center"/>
            <w:hideMark/>
          </w:tcPr>
          <w:p w14:paraId="1577269B" w14:textId="77777777" w:rsidR="003D68E4" w:rsidRPr="003D68E4" w:rsidRDefault="003D68E4" w:rsidP="003D68E4">
            <w:pPr>
              <w:spacing w:after="0" w:line="240" w:lineRule="auto"/>
              <w:jc w:val="center"/>
              <w:rPr>
                <w:rFonts w:eastAsia="Times New Roman" w:cs="Times New Roman"/>
                <w:b/>
                <w:bCs/>
                <w:kern w:val="0"/>
                <w14:ligatures w14:val="none"/>
              </w:rPr>
            </w:pPr>
            <w:r w:rsidRPr="003D68E4">
              <w:rPr>
                <w:rFonts w:eastAsia="Times New Roman" w:cs="Times New Roman"/>
                <w:b/>
                <w:bCs/>
                <w:kern w:val="0"/>
                <w14:ligatures w14:val="none"/>
              </w:rPr>
              <w:t>Fruition</w:t>
            </w:r>
          </w:p>
        </w:tc>
      </w:tr>
      <w:tr w:rsidR="003D68E4" w:rsidRPr="003D68E4" w14:paraId="121370DD" w14:textId="77777777">
        <w:trPr>
          <w:tblCellSpacing w:w="15" w:type="dxa"/>
        </w:trPr>
        <w:tc>
          <w:tcPr>
            <w:tcW w:w="0" w:type="auto"/>
            <w:vAlign w:val="center"/>
            <w:hideMark/>
          </w:tcPr>
          <w:p w14:paraId="77A4E3D4"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Wisdom (</w:t>
            </w:r>
            <w:proofErr w:type="spellStart"/>
            <w:r w:rsidRPr="003D68E4">
              <w:rPr>
                <w:rFonts w:eastAsia="Times New Roman" w:cs="Times New Roman"/>
                <w:i/>
                <w:iCs/>
                <w:kern w:val="0"/>
                <w14:ligatures w14:val="none"/>
              </w:rPr>
              <w:t>paññā</w:t>
            </w:r>
            <w:proofErr w:type="spellEnd"/>
            <w:r w:rsidRPr="003D68E4">
              <w:rPr>
                <w:rFonts w:eastAsia="Times New Roman" w:cs="Times New Roman"/>
                <w:kern w:val="0"/>
                <w14:ligatures w14:val="none"/>
              </w:rPr>
              <w:t>)</w:t>
            </w:r>
          </w:p>
        </w:tc>
        <w:tc>
          <w:tcPr>
            <w:tcW w:w="0" w:type="auto"/>
            <w:vAlign w:val="center"/>
            <w:hideMark/>
          </w:tcPr>
          <w:p w14:paraId="0BC52631"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Right View, Right Intention</w:t>
            </w:r>
          </w:p>
        </w:tc>
        <w:tc>
          <w:tcPr>
            <w:tcW w:w="0" w:type="auto"/>
            <w:vAlign w:val="center"/>
            <w:hideMark/>
          </w:tcPr>
          <w:p w14:paraId="2556E81D"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Right Knowledge</w:t>
            </w:r>
          </w:p>
        </w:tc>
      </w:tr>
      <w:tr w:rsidR="003D68E4" w:rsidRPr="003D68E4" w14:paraId="6AACFF35" w14:textId="77777777">
        <w:trPr>
          <w:tblCellSpacing w:w="15" w:type="dxa"/>
        </w:trPr>
        <w:tc>
          <w:tcPr>
            <w:tcW w:w="0" w:type="auto"/>
            <w:vAlign w:val="center"/>
            <w:hideMark/>
          </w:tcPr>
          <w:p w14:paraId="0EDD76F9"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Ethics (</w:t>
            </w:r>
            <w:proofErr w:type="spellStart"/>
            <w:r w:rsidRPr="003D68E4">
              <w:rPr>
                <w:rFonts w:eastAsia="Times New Roman" w:cs="Times New Roman"/>
                <w:i/>
                <w:iCs/>
                <w:kern w:val="0"/>
                <w14:ligatures w14:val="none"/>
              </w:rPr>
              <w:t>sīla</w:t>
            </w:r>
            <w:proofErr w:type="spellEnd"/>
            <w:r w:rsidRPr="003D68E4">
              <w:rPr>
                <w:rFonts w:eastAsia="Times New Roman" w:cs="Times New Roman"/>
                <w:kern w:val="0"/>
                <w14:ligatures w14:val="none"/>
              </w:rPr>
              <w:t>)</w:t>
            </w:r>
          </w:p>
        </w:tc>
        <w:tc>
          <w:tcPr>
            <w:tcW w:w="0" w:type="auto"/>
            <w:vAlign w:val="center"/>
            <w:hideMark/>
          </w:tcPr>
          <w:p w14:paraId="6129FA22"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Speech, Action, Livelihood</w:t>
            </w:r>
          </w:p>
        </w:tc>
        <w:tc>
          <w:tcPr>
            <w:tcW w:w="0" w:type="auto"/>
            <w:vAlign w:val="center"/>
            <w:hideMark/>
          </w:tcPr>
          <w:p w14:paraId="226DD5BA"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Purified conduct</w:t>
            </w:r>
          </w:p>
        </w:tc>
      </w:tr>
      <w:tr w:rsidR="003D68E4" w:rsidRPr="003D68E4" w14:paraId="50D5BA79" w14:textId="77777777">
        <w:trPr>
          <w:tblCellSpacing w:w="15" w:type="dxa"/>
        </w:trPr>
        <w:tc>
          <w:tcPr>
            <w:tcW w:w="0" w:type="auto"/>
            <w:vAlign w:val="center"/>
            <w:hideMark/>
          </w:tcPr>
          <w:p w14:paraId="09C78EC4"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Concentration (</w:t>
            </w:r>
            <w:proofErr w:type="spellStart"/>
            <w:r w:rsidRPr="003D68E4">
              <w:rPr>
                <w:rFonts w:eastAsia="Times New Roman" w:cs="Times New Roman"/>
                <w:i/>
                <w:iCs/>
                <w:kern w:val="0"/>
                <w14:ligatures w14:val="none"/>
              </w:rPr>
              <w:t>samādhi</w:t>
            </w:r>
            <w:proofErr w:type="spellEnd"/>
            <w:r w:rsidRPr="003D68E4">
              <w:rPr>
                <w:rFonts w:eastAsia="Times New Roman" w:cs="Times New Roman"/>
                <w:kern w:val="0"/>
                <w14:ligatures w14:val="none"/>
              </w:rPr>
              <w:t>)</w:t>
            </w:r>
          </w:p>
        </w:tc>
        <w:tc>
          <w:tcPr>
            <w:tcW w:w="0" w:type="auto"/>
            <w:vAlign w:val="center"/>
            <w:hideMark/>
          </w:tcPr>
          <w:p w14:paraId="47BCA801"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Effort, Mindfulness, Concentration</w:t>
            </w:r>
          </w:p>
        </w:tc>
        <w:tc>
          <w:tcPr>
            <w:tcW w:w="0" w:type="auto"/>
            <w:vAlign w:val="center"/>
            <w:hideMark/>
          </w:tcPr>
          <w:p w14:paraId="2B860E0C" w14:textId="77777777" w:rsidR="003D68E4" w:rsidRPr="003D68E4" w:rsidRDefault="003D68E4" w:rsidP="003D68E4">
            <w:pPr>
              <w:spacing w:after="0" w:line="240" w:lineRule="auto"/>
              <w:rPr>
                <w:rFonts w:eastAsia="Times New Roman" w:cs="Times New Roman"/>
                <w:kern w:val="0"/>
                <w14:ligatures w14:val="none"/>
              </w:rPr>
            </w:pPr>
            <w:r w:rsidRPr="003D68E4">
              <w:rPr>
                <w:rFonts w:eastAsia="Times New Roman" w:cs="Times New Roman"/>
                <w:kern w:val="0"/>
                <w14:ligatures w14:val="none"/>
              </w:rPr>
              <w:t>Right Liberation</w:t>
            </w:r>
          </w:p>
        </w:tc>
      </w:tr>
    </w:tbl>
    <w:p w14:paraId="325FA52D" w14:textId="77777777"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In this sense, Right Knowledge represents the consummation of wisdom, while Right Liberation is the consummation of the entire training.</w:t>
      </w:r>
    </w:p>
    <w:p w14:paraId="1B8F8BEF" w14:textId="558635BE" w:rsidR="003D68E4" w:rsidRPr="003D68E4" w:rsidRDefault="003D68E4" w:rsidP="003D68E4">
      <w:pPr>
        <w:spacing w:before="100" w:beforeAutospacing="1" w:after="100" w:afterAutospacing="1" w:line="240" w:lineRule="auto"/>
        <w:outlineLvl w:val="2"/>
        <w:rPr>
          <w:rFonts w:eastAsia="Times New Roman" w:cs="Times New Roman"/>
          <w:kern w:val="0"/>
          <w14:ligatures w14:val="none"/>
        </w:rPr>
      </w:pPr>
      <w:r w:rsidRPr="003D68E4">
        <w:rPr>
          <w:rFonts w:eastAsia="Times New Roman" w:cs="Times New Roman"/>
          <w:b/>
          <w:bCs/>
          <w:kern w:val="0"/>
          <w14:ligatures w14:val="none"/>
        </w:rPr>
        <w:t>Contemporary Interpretation</w:t>
      </w:r>
      <w:r>
        <w:rPr>
          <w:rFonts w:eastAsia="Times New Roman" w:cs="Times New Roman"/>
          <w:b/>
          <w:bCs/>
          <w:kern w:val="0"/>
          <w14:ligatures w14:val="none"/>
        </w:rPr>
        <w:t>--</w:t>
      </w:r>
      <w:r w:rsidRPr="003D68E4">
        <w:rPr>
          <w:rFonts w:eastAsia="Times New Roman" w:cs="Times New Roman"/>
          <w:kern w:val="0"/>
          <w14:ligatures w14:val="none"/>
        </w:rPr>
        <w:t xml:space="preserve">Many contemporary </w:t>
      </w:r>
      <w:proofErr w:type="spellStart"/>
      <w:r w:rsidRPr="003D68E4">
        <w:rPr>
          <w:rFonts w:eastAsia="Times New Roman" w:cs="Times New Roman"/>
          <w:kern w:val="0"/>
          <w14:ligatures w14:val="none"/>
        </w:rPr>
        <w:t>Theravāda</w:t>
      </w:r>
      <w:proofErr w:type="spellEnd"/>
      <w:r w:rsidRPr="003D68E4">
        <w:rPr>
          <w:rFonts w:eastAsia="Times New Roman" w:cs="Times New Roman"/>
          <w:kern w:val="0"/>
          <w14:ligatures w14:val="none"/>
        </w:rPr>
        <w:t xml:space="preserve"> teachers describe the distinction this way:</w:t>
      </w:r>
    </w:p>
    <w:p w14:paraId="6CF81FD8" w14:textId="7D88A3F5" w:rsidR="003D68E4" w:rsidRPr="003D68E4" w:rsidRDefault="003D68E4" w:rsidP="003D68E4">
      <w:pPr>
        <w:numPr>
          <w:ilvl w:val="0"/>
          <w:numId w:val="4"/>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lastRenderedPageBreak/>
        <w:t xml:space="preserve">The </w:t>
      </w:r>
      <w:r w:rsidRPr="003D68E4">
        <w:rPr>
          <w:rFonts w:eastAsia="Times New Roman" w:cs="Times New Roman"/>
          <w:b/>
          <w:bCs/>
          <w:kern w:val="0"/>
          <w14:ligatures w14:val="none"/>
        </w:rPr>
        <w:t>Eightfold Path</w:t>
      </w:r>
      <w:r w:rsidRPr="003D68E4">
        <w:rPr>
          <w:rFonts w:eastAsia="Times New Roman" w:cs="Times New Roman"/>
          <w:kern w:val="0"/>
          <w14:ligatures w14:val="none"/>
        </w:rPr>
        <w:t xml:space="preserve"> is the practitioner's </w:t>
      </w:r>
      <w:r w:rsidR="003B1665">
        <w:rPr>
          <w:rFonts w:eastAsia="Times New Roman" w:cs="Times New Roman"/>
          <w:kern w:val="0"/>
          <w14:ligatures w14:val="none"/>
        </w:rPr>
        <w:t xml:space="preserve">conceptual </w:t>
      </w:r>
      <w:r w:rsidR="00A71399">
        <w:rPr>
          <w:rFonts w:eastAsia="Times New Roman" w:cs="Times New Roman"/>
          <w:kern w:val="0"/>
          <w14:ligatures w14:val="none"/>
        </w:rPr>
        <w:t xml:space="preserve">structure </w:t>
      </w:r>
      <w:r w:rsidR="00A53401">
        <w:rPr>
          <w:rFonts w:eastAsia="Times New Roman" w:cs="Times New Roman"/>
          <w:kern w:val="0"/>
          <w14:ligatures w14:val="none"/>
        </w:rPr>
        <w:t xml:space="preserve">supporting the </w:t>
      </w:r>
      <w:r w:rsidRPr="003D68E4">
        <w:rPr>
          <w:rFonts w:eastAsia="Times New Roman" w:cs="Times New Roman"/>
          <w:kern w:val="0"/>
          <w14:ligatures w14:val="none"/>
        </w:rPr>
        <w:t>path of cultivation.</w:t>
      </w:r>
    </w:p>
    <w:p w14:paraId="05EAA160" w14:textId="77777777" w:rsidR="003D68E4" w:rsidRPr="003D68E4" w:rsidRDefault="003D68E4" w:rsidP="003D68E4">
      <w:pPr>
        <w:numPr>
          <w:ilvl w:val="0"/>
          <w:numId w:val="4"/>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 xml:space="preserve">The </w:t>
      </w:r>
      <w:r w:rsidRPr="003D68E4">
        <w:rPr>
          <w:rFonts w:eastAsia="Times New Roman" w:cs="Times New Roman"/>
          <w:b/>
          <w:bCs/>
          <w:kern w:val="0"/>
          <w14:ligatures w14:val="none"/>
        </w:rPr>
        <w:t>Tenfold Path</w:t>
      </w:r>
      <w:r w:rsidRPr="003D68E4">
        <w:rPr>
          <w:rFonts w:eastAsia="Times New Roman" w:cs="Times New Roman"/>
          <w:kern w:val="0"/>
          <w14:ligatures w14:val="none"/>
        </w:rPr>
        <w:t xml:space="preserve"> is the perspective of the fully awakened person, in whom the path has reached completion.</w:t>
      </w:r>
    </w:p>
    <w:p w14:paraId="153D95C0" w14:textId="77777777" w:rsidR="003D68E4" w:rsidRPr="003D68E4" w:rsidRDefault="003D68E4" w:rsidP="003D68E4">
      <w:pPr>
        <w:numPr>
          <w:ilvl w:val="0"/>
          <w:numId w:val="4"/>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Knowledge confirms that awakening has occurred.</w:t>
      </w:r>
    </w:p>
    <w:p w14:paraId="76A6B13A" w14:textId="77777777" w:rsidR="003D68E4" w:rsidRPr="003D68E4" w:rsidRDefault="003D68E4" w:rsidP="003D68E4">
      <w:pPr>
        <w:numPr>
          <w:ilvl w:val="0"/>
          <w:numId w:val="4"/>
        </w:num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Right Liberation is the irreversible freedom that the path was always directed toward.</w:t>
      </w:r>
    </w:p>
    <w:p w14:paraId="73E9ED09" w14:textId="77777777" w:rsidR="003D68E4" w:rsidRPr="003D68E4" w:rsidRDefault="003D68E4" w:rsidP="003D68E4">
      <w:pPr>
        <w:spacing w:before="100" w:beforeAutospacing="1" w:after="100" w:afterAutospacing="1" w:line="240" w:lineRule="auto"/>
        <w:rPr>
          <w:rFonts w:eastAsia="Times New Roman" w:cs="Times New Roman"/>
          <w:kern w:val="0"/>
          <w14:ligatures w14:val="none"/>
        </w:rPr>
      </w:pPr>
      <w:r w:rsidRPr="003D68E4">
        <w:rPr>
          <w:rFonts w:eastAsia="Times New Roman" w:cs="Times New Roman"/>
          <w:kern w:val="0"/>
          <w14:ligatures w14:val="none"/>
        </w:rPr>
        <w:t>Thus, the Tenfold Path is best understood not as a replacement for the Eightfold Path but as its natural fulfillment: disciplined practice matures into liberating insight, which culminates in direct knowledge of awakening and complete liberation.</w:t>
      </w:r>
    </w:p>
    <w:p w14:paraId="7FADFA0C" w14:textId="77777777" w:rsidR="003D68E4" w:rsidRPr="003D68E4" w:rsidRDefault="003D68E4" w:rsidP="003D68E4">
      <w:r w:rsidRPr="003D68E4">
        <w:t xml:space="preserve">The relationship between the </w:t>
      </w:r>
      <w:r w:rsidRPr="003D68E4">
        <w:rPr>
          <w:b/>
          <w:bCs/>
        </w:rPr>
        <w:t>Tenfold Path</w:t>
      </w:r>
      <w:r w:rsidRPr="003D68E4">
        <w:t xml:space="preserve"> and the </w:t>
      </w:r>
      <w:r w:rsidRPr="003D68E4">
        <w:rPr>
          <w:b/>
          <w:bCs/>
        </w:rPr>
        <w:t>Seven Awakening Factors (</w:t>
      </w:r>
      <w:proofErr w:type="spellStart"/>
      <w:r w:rsidRPr="003D68E4">
        <w:rPr>
          <w:b/>
          <w:bCs/>
        </w:rPr>
        <w:t>bojjha</w:t>
      </w:r>
      <w:r w:rsidRPr="003D68E4">
        <w:rPr>
          <w:rFonts w:ascii="Calibri" w:hAnsi="Calibri" w:cs="Calibri"/>
          <w:b/>
          <w:bCs/>
        </w:rPr>
        <w:t>ṅ</w:t>
      </w:r>
      <w:r w:rsidRPr="003D68E4">
        <w:rPr>
          <w:b/>
          <w:bCs/>
        </w:rPr>
        <w:t>gā</w:t>
      </w:r>
      <w:proofErr w:type="spellEnd"/>
      <w:r w:rsidRPr="003D68E4">
        <w:rPr>
          <w:b/>
          <w:bCs/>
        </w:rPr>
        <w:t>)</w:t>
      </w:r>
      <w:r w:rsidRPr="003D68E4">
        <w:t xml:space="preserve"> is one of the most elegant examples of how the Buddha described the same process from different perspectives.</w:t>
      </w:r>
    </w:p>
    <w:p w14:paraId="505EA514" w14:textId="028E7DFB" w:rsidR="003D68E4" w:rsidRPr="003D68E4" w:rsidRDefault="003D68E4" w:rsidP="003D68E4">
      <w:pPr>
        <w:numPr>
          <w:ilvl w:val="0"/>
          <w:numId w:val="5"/>
        </w:numPr>
      </w:pPr>
      <w:r w:rsidRPr="003D68E4">
        <w:t xml:space="preserve">The </w:t>
      </w:r>
      <w:r w:rsidRPr="003D68E4">
        <w:rPr>
          <w:b/>
          <w:bCs/>
        </w:rPr>
        <w:t>Noble Eightfold Path</w:t>
      </w:r>
      <w:r w:rsidRPr="003D68E4">
        <w:t xml:space="preserve"> describes the </w:t>
      </w:r>
      <w:r w:rsidRPr="003D68E4">
        <w:rPr>
          <w:b/>
          <w:bCs/>
        </w:rPr>
        <w:t>structure of practice</w:t>
      </w:r>
      <w:r w:rsidR="00691288">
        <w:t xml:space="preserve"> </w:t>
      </w:r>
      <w:r w:rsidR="00691288">
        <w:rPr>
          <w:b/>
          <w:bCs/>
        </w:rPr>
        <w:t xml:space="preserve">to be </w:t>
      </w:r>
      <w:r w:rsidR="00840062">
        <w:rPr>
          <w:b/>
          <w:bCs/>
        </w:rPr>
        <w:t>developed.</w:t>
      </w:r>
    </w:p>
    <w:p w14:paraId="59EFE0E2" w14:textId="359806F8" w:rsidR="003D68E4" w:rsidRPr="003D68E4" w:rsidRDefault="003D68E4" w:rsidP="003D68E4">
      <w:pPr>
        <w:numPr>
          <w:ilvl w:val="0"/>
          <w:numId w:val="5"/>
        </w:numPr>
      </w:pPr>
      <w:r w:rsidRPr="003D68E4">
        <w:t xml:space="preserve">The </w:t>
      </w:r>
      <w:r w:rsidRPr="003D68E4">
        <w:rPr>
          <w:b/>
          <w:bCs/>
        </w:rPr>
        <w:t>Seven Awakening Factors</w:t>
      </w:r>
      <w:r w:rsidRPr="003D68E4">
        <w:t xml:space="preserve"> describe the </w:t>
      </w:r>
      <w:r w:rsidR="00840062">
        <w:rPr>
          <w:b/>
          <w:bCs/>
        </w:rPr>
        <w:t>integrated</w:t>
      </w:r>
      <w:r w:rsidR="00816EF9">
        <w:rPr>
          <w:b/>
          <w:bCs/>
        </w:rPr>
        <w:t xml:space="preserve"> and fully realized</w:t>
      </w:r>
      <w:r w:rsidRPr="003D68E4">
        <w:rPr>
          <w:b/>
          <w:bCs/>
        </w:rPr>
        <w:t xml:space="preserve"> dynamics of the awaken</w:t>
      </w:r>
      <w:r w:rsidR="00840062">
        <w:rPr>
          <w:b/>
          <w:bCs/>
        </w:rPr>
        <w:t>ing</w:t>
      </w:r>
      <w:r w:rsidRPr="003D68E4">
        <w:rPr>
          <w:b/>
          <w:bCs/>
        </w:rPr>
        <w:t xml:space="preserve"> mind</w:t>
      </w:r>
      <w:r w:rsidRPr="003D68E4">
        <w:t xml:space="preserve"> as insight matures.</w:t>
      </w:r>
    </w:p>
    <w:p w14:paraId="6293182A" w14:textId="279B7ABB" w:rsidR="003D68E4" w:rsidRPr="003D68E4" w:rsidRDefault="003D68E4" w:rsidP="003D68E4">
      <w:pPr>
        <w:numPr>
          <w:ilvl w:val="0"/>
          <w:numId w:val="5"/>
        </w:numPr>
      </w:pPr>
      <w:r w:rsidRPr="003D68E4">
        <w:t xml:space="preserve">The </w:t>
      </w:r>
      <w:r w:rsidRPr="003D68E4">
        <w:rPr>
          <w:b/>
          <w:bCs/>
        </w:rPr>
        <w:t>Tenfold Path</w:t>
      </w:r>
      <w:r w:rsidRPr="003D68E4">
        <w:t xml:space="preserve"> describes the </w:t>
      </w:r>
      <w:r w:rsidRPr="003D68E4">
        <w:rPr>
          <w:b/>
          <w:bCs/>
        </w:rPr>
        <w:t>completion of that maturation</w:t>
      </w:r>
      <w:r w:rsidRPr="003D68E4">
        <w:t xml:space="preserve">, when </w:t>
      </w:r>
      <w:r w:rsidR="00264E6E">
        <w:t>A</w:t>
      </w:r>
      <w:r w:rsidRPr="003D68E4">
        <w:t>wakening becomes irreversible.</w:t>
      </w:r>
    </w:p>
    <w:p w14:paraId="4012E9D6" w14:textId="6FC52AD4" w:rsidR="003D68E4" w:rsidRPr="003D68E4" w:rsidRDefault="003D68E4" w:rsidP="003D68E4">
      <w:r w:rsidRPr="003D68E4">
        <w:t xml:space="preserve">Rather than being </w:t>
      </w:r>
      <w:r w:rsidR="00C229C8" w:rsidRPr="003D68E4">
        <w:t>separated</w:t>
      </w:r>
      <w:r w:rsidRPr="003D68E4">
        <w:t>, they can be understood as three complementary views of the same developmental process</w:t>
      </w:r>
      <w:r w:rsidR="00ED4FBF">
        <w:t xml:space="preserve"> as a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0"/>
        <w:gridCol w:w="3846"/>
        <w:gridCol w:w="2998"/>
        <w:gridCol w:w="2459"/>
      </w:tblGrid>
      <w:tr w:rsidR="003D68E4" w:rsidRPr="003D68E4" w14:paraId="471669E4" w14:textId="77777777">
        <w:trPr>
          <w:tblHeader/>
          <w:tblCellSpacing w:w="15" w:type="dxa"/>
        </w:trPr>
        <w:tc>
          <w:tcPr>
            <w:tcW w:w="0" w:type="auto"/>
            <w:vAlign w:val="center"/>
            <w:hideMark/>
          </w:tcPr>
          <w:p w14:paraId="3F48EBEA" w14:textId="77777777" w:rsidR="003D68E4" w:rsidRPr="003D68E4" w:rsidRDefault="003D68E4" w:rsidP="003D68E4">
            <w:pPr>
              <w:rPr>
                <w:b/>
                <w:bCs/>
              </w:rPr>
            </w:pPr>
            <w:r w:rsidRPr="003D68E4">
              <w:rPr>
                <w:b/>
                <w:bCs/>
              </w:rPr>
              <w:t>Stage</w:t>
            </w:r>
          </w:p>
        </w:tc>
        <w:tc>
          <w:tcPr>
            <w:tcW w:w="0" w:type="auto"/>
            <w:vAlign w:val="center"/>
            <w:hideMark/>
          </w:tcPr>
          <w:p w14:paraId="6B8F578E" w14:textId="77777777" w:rsidR="003D68E4" w:rsidRPr="003D68E4" w:rsidRDefault="003D68E4" w:rsidP="003D68E4">
            <w:pPr>
              <w:rPr>
                <w:b/>
                <w:bCs/>
              </w:rPr>
            </w:pPr>
            <w:r w:rsidRPr="003D68E4">
              <w:rPr>
                <w:b/>
                <w:bCs/>
              </w:rPr>
              <w:t>Eightfold Path</w:t>
            </w:r>
          </w:p>
        </w:tc>
        <w:tc>
          <w:tcPr>
            <w:tcW w:w="0" w:type="auto"/>
            <w:vAlign w:val="center"/>
            <w:hideMark/>
          </w:tcPr>
          <w:p w14:paraId="751EE3D6" w14:textId="77777777" w:rsidR="003D68E4" w:rsidRPr="003D68E4" w:rsidRDefault="003D68E4" w:rsidP="003D68E4">
            <w:pPr>
              <w:rPr>
                <w:b/>
                <w:bCs/>
              </w:rPr>
            </w:pPr>
            <w:r w:rsidRPr="003D68E4">
              <w:rPr>
                <w:b/>
                <w:bCs/>
              </w:rPr>
              <w:t>Awakening Factors</w:t>
            </w:r>
          </w:p>
        </w:tc>
        <w:tc>
          <w:tcPr>
            <w:tcW w:w="0" w:type="auto"/>
            <w:vAlign w:val="center"/>
            <w:hideMark/>
          </w:tcPr>
          <w:p w14:paraId="3D176F52" w14:textId="77777777" w:rsidR="003D68E4" w:rsidRPr="003D68E4" w:rsidRDefault="003D68E4" w:rsidP="003D68E4">
            <w:pPr>
              <w:rPr>
                <w:b/>
                <w:bCs/>
              </w:rPr>
            </w:pPr>
            <w:r w:rsidRPr="003D68E4">
              <w:rPr>
                <w:b/>
                <w:bCs/>
              </w:rPr>
              <w:t>Tenfold Path</w:t>
            </w:r>
          </w:p>
        </w:tc>
      </w:tr>
      <w:tr w:rsidR="003D68E4" w:rsidRPr="003D68E4" w14:paraId="1ACB95F7" w14:textId="77777777">
        <w:trPr>
          <w:tblCellSpacing w:w="15" w:type="dxa"/>
        </w:trPr>
        <w:tc>
          <w:tcPr>
            <w:tcW w:w="0" w:type="auto"/>
            <w:vAlign w:val="center"/>
            <w:hideMark/>
          </w:tcPr>
          <w:p w14:paraId="41E92625" w14:textId="77777777" w:rsidR="003D68E4" w:rsidRPr="003D68E4" w:rsidRDefault="003D68E4" w:rsidP="003D68E4">
            <w:r w:rsidRPr="003D68E4">
              <w:t>Foundation</w:t>
            </w:r>
          </w:p>
        </w:tc>
        <w:tc>
          <w:tcPr>
            <w:tcW w:w="0" w:type="auto"/>
            <w:vAlign w:val="center"/>
            <w:hideMark/>
          </w:tcPr>
          <w:p w14:paraId="28693CDF" w14:textId="77777777" w:rsidR="003D68E4" w:rsidRPr="003D68E4" w:rsidRDefault="003D68E4" w:rsidP="003D68E4">
            <w:r w:rsidRPr="003D68E4">
              <w:t>Ethics, concentration, wisdom</w:t>
            </w:r>
          </w:p>
        </w:tc>
        <w:tc>
          <w:tcPr>
            <w:tcW w:w="0" w:type="auto"/>
            <w:vAlign w:val="center"/>
            <w:hideMark/>
          </w:tcPr>
          <w:p w14:paraId="68511246" w14:textId="77777777" w:rsidR="003D68E4" w:rsidRPr="003D68E4" w:rsidRDefault="003D68E4" w:rsidP="003D68E4">
            <w:r w:rsidRPr="003D68E4">
              <w:t>Mindfulness begins</w:t>
            </w:r>
          </w:p>
        </w:tc>
        <w:tc>
          <w:tcPr>
            <w:tcW w:w="0" w:type="auto"/>
            <w:vAlign w:val="center"/>
            <w:hideMark/>
          </w:tcPr>
          <w:p w14:paraId="0936EA6A" w14:textId="77777777" w:rsidR="003D68E4" w:rsidRPr="003D68E4" w:rsidRDefault="003D68E4" w:rsidP="003D68E4">
            <w:r w:rsidRPr="003D68E4">
              <w:t>Practice</w:t>
            </w:r>
          </w:p>
        </w:tc>
      </w:tr>
      <w:tr w:rsidR="003D68E4" w:rsidRPr="003D68E4" w14:paraId="55F3AAD4" w14:textId="77777777">
        <w:trPr>
          <w:tblCellSpacing w:w="15" w:type="dxa"/>
        </w:trPr>
        <w:tc>
          <w:tcPr>
            <w:tcW w:w="0" w:type="auto"/>
            <w:vAlign w:val="center"/>
            <w:hideMark/>
          </w:tcPr>
          <w:p w14:paraId="0F44D3B7" w14:textId="77777777" w:rsidR="003D68E4" w:rsidRPr="003D68E4" w:rsidRDefault="003D68E4" w:rsidP="003D68E4">
            <w:r w:rsidRPr="003D68E4">
              <w:t>Development</w:t>
            </w:r>
          </w:p>
        </w:tc>
        <w:tc>
          <w:tcPr>
            <w:tcW w:w="0" w:type="auto"/>
            <w:vAlign w:val="center"/>
            <w:hideMark/>
          </w:tcPr>
          <w:p w14:paraId="5E7AC2AF" w14:textId="77777777" w:rsidR="003D68E4" w:rsidRPr="003D68E4" w:rsidRDefault="003D68E4" w:rsidP="003D68E4">
            <w:r w:rsidRPr="003D68E4">
              <w:t>Increasing integration</w:t>
            </w:r>
          </w:p>
        </w:tc>
        <w:tc>
          <w:tcPr>
            <w:tcW w:w="0" w:type="auto"/>
            <w:vAlign w:val="center"/>
            <w:hideMark/>
          </w:tcPr>
          <w:p w14:paraId="268B9E0D" w14:textId="77777777" w:rsidR="003D68E4" w:rsidRPr="003D68E4" w:rsidRDefault="003D68E4" w:rsidP="003D68E4">
            <w:r w:rsidRPr="003D68E4">
              <w:t>Seven factors mature</w:t>
            </w:r>
          </w:p>
        </w:tc>
        <w:tc>
          <w:tcPr>
            <w:tcW w:w="0" w:type="auto"/>
            <w:vAlign w:val="center"/>
            <w:hideMark/>
          </w:tcPr>
          <w:p w14:paraId="553B1078" w14:textId="77777777" w:rsidR="003D68E4" w:rsidRPr="003D68E4" w:rsidRDefault="003D68E4" w:rsidP="003D68E4">
            <w:r w:rsidRPr="003D68E4">
              <w:t>Noble Path</w:t>
            </w:r>
          </w:p>
        </w:tc>
      </w:tr>
      <w:tr w:rsidR="003D68E4" w:rsidRPr="003D68E4" w14:paraId="48E4DBEC" w14:textId="77777777">
        <w:trPr>
          <w:tblCellSpacing w:w="15" w:type="dxa"/>
        </w:trPr>
        <w:tc>
          <w:tcPr>
            <w:tcW w:w="0" w:type="auto"/>
            <w:vAlign w:val="center"/>
            <w:hideMark/>
          </w:tcPr>
          <w:p w14:paraId="7FED5BAE" w14:textId="77777777" w:rsidR="003D68E4" w:rsidRPr="003D68E4" w:rsidRDefault="003D68E4" w:rsidP="003D68E4">
            <w:r w:rsidRPr="003D68E4">
              <w:t>Breakthrough</w:t>
            </w:r>
          </w:p>
        </w:tc>
        <w:tc>
          <w:tcPr>
            <w:tcW w:w="0" w:type="auto"/>
            <w:vAlign w:val="center"/>
            <w:hideMark/>
          </w:tcPr>
          <w:p w14:paraId="4FE32C27" w14:textId="77777777" w:rsidR="003D68E4" w:rsidRPr="003D68E4" w:rsidRDefault="003D68E4" w:rsidP="003D68E4">
            <w:r w:rsidRPr="003D68E4">
              <w:t>Insight into the Three Characteristics</w:t>
            </w:r>
          </w:p>
        </w:tc>
        <w:tc>
          <w:tcPr>
            <w:tcW w:w="0" w:type="auto"/>
            <w:vAlign w:val="center"/>
            <w:hideMark/>
          </w:tcPr>
          <w:p w14:paraId="5921BD71" w14:textId="77777777" w:rsidR="003D68E4" w:rsidRPr="003D68E4" w:rsidRDefault="003D68E4" w:rsidP="003D68E4">
            <w:r w:rsidRPr="003D68E4">
              <w:t>Factors reach balance</w:t>
            </w:r>
          </w:p>
        </w:tc>
        <w:tc>
          <w:tcPr>
            <w:tcW w:w="0" w:type="auto"/>
            <w:vAlign w:val="center"/>
            <w:hideMark/>
          </w:tcPr>
          <w:p w14:paraId="7E6D79C1" w14:textId="77777777" w:rsidR="003D68E4" w:rsidRPr="003D68E4" w:rsidRDefault="003D68E4" w:rsidP="003D68E4">
            <w:r w:rsidRPr="003D68E4">
              <w:t>Right Knowledge arises</w:t>
            </w:r>
          </w:p>
        </w:tc>
      </w:tr>
      <w:tr w:rsidR="003D68E4" w:rsidRPr="003D68E4" w14:paraId="4EA40F19" w14:textId="77777777">
        <w:trPr>
          <w:tblCellSpacing w:w="15" w:type="dxa"/>
        </w:trPr>
        <w:tc>
          <w:tcPr>
            <w:tcW w:w="0" w:type="auto"/>
            <w:vAlign w:val="center"/>
            <w:hideMark/>
          </w:tcPr>
          <w:p w14:paraId="0ED5BB7D" w14:textId="77777777" w:rsidR="003D68E4" w:rsidRPr="003D68E4" w:rsidRDefault="003D68E4" w:rsidP="003D68E4">
            <w:r w:rsidRPr="003D68E4">
              <w:t>Completion</w:t>
            </w:r>
          </w:p>
        </w:tc>
        <w:tc>
          <w:tcPr>
            <w:tcW w:w="0" w:type="auto"/>
            <w:vAlign w:val="center"/>
            <w:hideMark/>
          </w:tcPr>
          <w:p w14:paraId="38865A37" w14:textId="77777777" w:rsidR="003D68E4" w:rsidRPr="003D68E4" w:rsidRDefault="003D68E4" w:rsidP="003D68E4">
            <w:r w:rsidRPr="003D68E4">
              <w:t>Eight factors fulfilled</w:t>
            </w:r>
          </w:p>
        </w:tc>
        <w:tc>
          <w:tcPr>
            <w:tcW w:w="0" w:type="auto"/>
            <w:vAlign w:val="center"/>
            <w:hideMark/>
          </w:tcPr>
          <w:p w14:paraId="153FC57A" w14:textId="77777777" w:rsidR="003D68E4" w:rsidRPr="003D68E4" w:rsidRDefault="003D68E4" w:rsidP="003D68E4">
            <w:r w:rsidRPr="003D68E4">
              <w:t>Awakening factors perfected</w:t>
            </w:r>
          </w:p>
        </w:tc>
        <w:tc>
          <w:tcPr>
            <w:tcW w:w="0" w:type="auto"/>
            <w:vAlign w:val="center"/>
            <w:hideMark/>
          </w:tcPr>
          <w:p w14:paraId="4A879676" w14:textId="77777777" w:rsidR="003D68E4" w:rsidRPr="003D68E4" w:rsidRDefault="003D68E4" w:rsidP="003D68E4">
            <w:r w:rsidRPr="003D68E4">
              <w:t>Right Liberation</w:t>
            </w:r>
          </w:p>
        </w:tc>
      </w:tr>
    </w:tbl>
    <w:p w14:paraId="06E410F2" w14:textId="493028B2" w:rsidR="003D68E4" w:rsidRPr="003D68E4" w:rsidRDefault="003D68E4" w:rsidP="003D68E4">
      <w:r w:rsidRPr="003D68E4">
        <w:t xml:space="preserve">The awakening factors describe </w:t>
      </w:r>
      <w:r w:rsidRPr="003D68E4">
        <w:rPr>
          <w:b/>
          <w:bCs/>
        </w:rPr>
        <w:t>how the mind transforms</w:t>
      </w:r>
      <w:r w:rsidR="00A731FC">
        <w:rPr>
          <w:b/>
          <w:bCs/>
        </w:rPr>
        <w:t xml:space="preserve"> </w:t>
      </w:r>
      <w:r w:rsidR="00A731FC">
        <w:t>from being limited and distorted the taints</w:t>
      </w:r>
      <w:r w:rsidRPr="003D68E4">
        <w:t xml:space="preserve">, while the Tenfold Path describes </w:t>
      </w:r>
      <w:r w:rsidRPr="003D68E4">
        <w:rPr>
          <w:b/>
          <w:bCs/>
        </w:rPr>
        <w:t>what that transformation culminates in</w:t>
      </w:r>
      <w:r w:rsidRPr="003D68E4">
        <w:t>.</w:t>
      </w:r>
    </w:p>
    <w:p w14:paraId="50E65C2B" w14:textId="58EC2323" w:rsidR="003D68E4" w:rsidRPr="003D68E4" w:rsidRDefault="003D68E4" w:rsidP="003D68E4">
      <w:r w:rsidRPr="003D68E4">
        <w:rPr>
          <w:b/>
          <w:bCs/>
        </w:rPr>
        <w:t>Stage 1 — Right Mindfulness Gives Rise to the Awakening Factors</w:t>
      </w:r>
      <w:r>
        <w:rPr>
          <w:b/>
          <w:bCs/>
        </w:rPr>
        <w:t>--</w:t>
      </w:r>
      <w:r w:rsidRPr="003D68E4">
        <w:t>The Buddha consistently places mindfulness as the indispensable foundation.</w:t>
      </w:r>
      <w:r>
        <w:t xml:space="preserve">  </w:t>
      </w:r>
      <w:r w:rsidRPr="003D68E4">
        <w:t>From stable mindfulness arise the remaining six awakening factors:</w:t>
      </w:r>
    </w:p>
    <w:p w14:paraId="306AB118" w14:textId="77777777" w:rsidR="003D68E4" w:rsidRPr="003D68E4" w:rsidRDefault="003D68E4" w:rsidP="003D68E4">
      <w:pPr>
        <w:numPr>
          <w:ilvl w:val="0"/>
          <w:numId w:val="6"/>
        </w:numPr>
      </w:pPr>
      <w:r w:rsidRPr="003D68E4">
        <w:t>Mindfulness (</w:t>
      </w:r>
      <w:r w:rsidRPr="003D68E4">
        <w:rPr>
          <w:i/>
          <w:iCs/>
        </w:rPr>
        <w:t>sati</w:t>
      </w:r>
      <w:r w:rsidRPr="003D68E4">
        <w:t>)</w:t>
      </w:r>
    </w:p>
    <w:p w14:paraId="0818A689" w14:textId="77777777" w:rsidR="003D68E4" w:rsidRPr="003D68E4" w:rsidRDefault="003D68E4" w:rsidP="003D68E4">
      <w:pPr>
        <w:numPr>
          <w:ilvl w:val="0"/>
          <w:numId w:val="6"/>
        </w:numPr>
      </w:pPr>
      <w:r w:rsidRPr="003D68E4">
        <w:t>Investigation of phenomena (</w:t>
      </w:r>
      <w:proofErr w:type="spellStart"/>
      <w:r w:rsidRPr="003D68E4">
        <w:rPr>
          <w:i/>
          <w:iCs/>
        </w:rPr>
        <w:t>dhammavicaya</w:t>
      </w:r>
      <w:proofErr w:type="spellEnd"/>
      <w:r w:rsidRPr="003D68E4">
        <w:t>)</w:t>
      </w:r>
    </w:p>
    <w:p w14:paraId="34B98DD1" w14:textId="77777777" w:rsidR="003D68E4" w:rsidRPr="003D68E4" w:rsidRDefault="003D68E4" w:rsidP="003D68E4">
      <w:pPr>
        <w:numPr>
          <w:ilvl w:val="0"/>
          <w:numId w:val="6"/>
        </w:numPr>
      </w:pPr>
      <w:r w:rsidRPr="003D68E4">
        <w:t>Energy (</w:t>
      </w:r>
      <w:r w:rsidRPr="003D68E4">
        <w:rPr>
          <w:i/>
          <w:iCs/>
        </w:rPr>
        <w:t>viriya</w:t>
      </w:r>
      <w:r w:rsidRPr="003D68E4">
        <w:t>)</w:t>
      </w:r>
    </w:p>
    <w:p w14:paraId="4D825FAB" w14:textId="77777777" w:rsidR="003D68E4" w:rsidRPr="003D68E4" w:rsidRDefault="003D68E4" w:rsidP="003D68E4">
      <w:pPr>
        <w:numPr>
          <w:ilvl w:val="0"/>
          <w:numId w:val="6"/>
        </w:numPr>
      </w:pPr>
      <w:r w:rsidRPr="003D68E4">
        <w:t>Joy (</w:t>
      </w:r>
      <w:r w:rsidRPr="003D68E4">
        <w:rPr>
          <w:i/>
          <w:iCs/>
        </w:rPr>
        <w:t>pīti</w:t>
      </w:r>
      <w:r w:rsidRPr="003D68E4">
        <w:t>)</w:t>
      </w:r>
    </w:p>
    <w:p w14:paraId="1D9D0DAC" w14:textId="77777777" w:rsidR="003D68E4" w:rsidRPr="003D68E4" w:rsidRDefault="003D68E4" w:rsidP="003D68E4">
      <w:pPr>
        <w:numPr>
          <w:ilvl w:val="0"/>
          <w:numId w:val="6"/>
        </w:numPr>
      </w:pPr>
      <w:r w:rsidRPr="003D68E4">
        <w:t>Tranquility (</w:t>
      </w:r>
      <w:r w:rsidRPr="003D68E4">
        <w:rPr>
          <w:i/>
          <w:iCs/>
        </w:rPr>
        <w:t>passaddhi</w:t>
      </w:r>
      <w:r w:rsidRPr="003D68E4">
        <w:t>)</w:t>
      </w:r>
    </w:p>
    <w:p w14:paraId="2D223E33" w14:textId="77777777" w:rsidR="003D68E4" w:rsidRPr="003D68E4" w:rsidRDefault="003D68E4" w:rsidP="003D68E4">
      <w:pPr>
        <w:numPr>
          <w:ilvl w:val="0"/>
          <w:numId w:val="6"/>
        </w:numPr>
      </w:pPr>
      <w:r w:rsidRPr="003D68E4">
        <w:lastRenderedPageBreak/>
        <w:t>Concentration (</w:t>
      </w:r>
      <w:proofErr w:type="spellStart"/>
      <w:r w:rsidRPr="003D68E4">
        <w:rPr>
          <w:i/>
          <w:iCs/>
        </w:rPr>
        <w:t>samādhi</w:t>
      </w:r>
      <w:proofErr w:type="spellEnd"/>
      <w:r w:rsidRPr="003D68E4">
        <w:t>)</w:t>
      </w:r>
    </w:p>
    <w:p w14:paraId="15B905A5" w14:textId="77777777" w:rsidR="003D68E4" w:rsidRPr="003D68E4" w:rsidRDefault="003D68E4" w:rsidP="003D68E4">
      <w:pPr>
        <w:numPr>
          <w:ilvl w:val="0"/>
          <w:numId w:val="6"/>
        </w:numPr>
      </w:pPr>
      <w:r w:rsidRPr="003D68E4">
        <w:t>Equanimity (</w:t>
      </w:r>
      <w:proofErr w:type="spellStart"/>
      <w:r w:rsidRPr="003D68E4">
        <w:rPr>
          <w:i/>
          <w:iCs/>
        </w:rPr>
        <w:t>upekkhā</w:t>
      </w:r>
      <w:proofErr w:type="spellEnd"/>
      <w:r w:rsidRPr="003D68E4">
        <w:t>)</w:t>
      </w:r>
    </w:p>
    <w:p w14:paraId="761A399E" w14:textId="77777777" w:rsidR="003D68E4" w:rsidRPr="003D68E4" w:rsidRDefault="003D68E4" w:rsidP="003D68E4">
      <w:r w:rsidRPr="003D68E4">
        <w:t>Notice how these correspond remarkably well to the latter portion of the Eightfold Path.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2004"/>
      </w:tblGrid>
      <w:tr w:rsidR="003D68E4" w:rsidRPr="003D68E4" w14:paraId="4896BE74" w14:textId="77777777">
        <w:trPr>
          <w:tblHeader/>
          <w:tblCellSpacing w:w="15" w:type="dxa"/>
        </w:trPr>
        <w:tc>
          <w:tcPr>
            <w:tcW w:w="0" w:type="auto"/>
            <w:vAlign w:val="center"/>
            <w:hideMark/>
          </w:tcPr>
          <w:p w14:paraId="672168D1" w14:textId="77777777" w:rsidR="003D68E4" w:rsidRPr="003D68E4" w:rsidRDefault="003D68E4" w:rsidP="003D68E4">
            <w:pPr>
              <w:rPr>
                <w:b/>
                <w:bCs/>
              </w:rPr>
            </w:pPr>
            <w:r w:rsidRPr="003D68E4">
              <w:rPr>
                <w:b/>
                <w:bCs/>
              </w:rPr>
              <w:t>Eightfold Path</w:t>
            </w:r>
          </w:p>
        </w:tc>
        <w:tc>
          <w:tcPr>
            <w:tcW w:w="0" w:type="auto"/>
            <w:vAlign w:val="center"/>
            <w:hideMark/>
          </w:tcPr>
          <w:p w14:paraId="07BF1509" w14:textId="77777777" w:rsidR="003D68E4" w:rsidRPr="003D68E4" w:rsidRDefault="003D68E4" w:rsidP="003D68E4">
            <w:pPr>
              <w:rPr>
                <w:b/>
                <w:bCs/>
              </w:rPr>
            </w:pPr>
            <w:r w:rsidRPr="003D68E4">
              <w:rPr>
                <w:b/>
                <w:bCs/>
              </w:rPr>
              <w:t>Awakening Factor</w:t>
            </w:r>
          </w:p>
        </w:tc>
      </w:tr>
      <w:tr w:rsidR="003D68E4" w:rsidRPr="003D68E4" w14:paraId="00C2B58D" w14:textId="77777777">
        <w:trPr>
          <w:tblCellSpacing w:w="15" w:type="dxa"/>
        </w:trPr>
        <w:tc>
          <w:tcPr>
            <w:tcW w:w="0" w:type="auto"/>
            <w:vAlign w:val="center"/>
            <w:hideMark/>
          </w:tcPr>
          <w:p w14:paraId="5A154D38" w14:textId="77777777" w:rsidR="003D68E4" w:rsidRPr="003D68E4" w:rsidRDefault="003D68E4" w:rsidP="003D68E4">
            <w:r w:rsidRPr="003D68E4">
              <w:t>Right Effort</w:t>
            </w:r>
          </w:p>
        </w:tc>
        <w:tc>
          <w:tcPr>
            <w:tcW w:w="0" w:type="auto"/>
            <w:vAlign w:val="center"/>
            <w:hideMark/>
          </w:tcPr>
          <w:p w14:paraId="7E403874" w14:textId="77777777" w:rsidR="003D68E4" w:rsidRPr="003D68E4" w:rsidRDefault="003D68E4" w:rsidP="003D68E4">
            <w:r w:rsidRPr="003D68E4">
              <w:t>Energy</w:t>
            </w:r>
          </w:p>
        </w:tc>
      </w:tr>
      <w:tr w:rsidR="003D68E4" w:rsidRPr="003D68E4" w14:paraId="4D4A07B2" w14:textId="77777777">
        <w:trPr>
          <w:tblCellSpacing w:w="15" w:type="dxa"/>
        </w:trPr>
        <w:tc>
          <w:tcPr>
            <w:tcW w:w="0" w:type="auto"/>
            <w:vAlign w:val="center"/>
            <w:hideMark/>
          </w:tcPr>
          <w:p w14:paraId="48BB9BFE" w14:textId="77777777" w:rsidR="003D68E4" w:rsidRPr="003D68E4" w:rsidRDefault="003D68E4" w:rsidP="003D68E4">
            <w:r w:rsidRPr="003D68E4">
              <w:t>Right Mindfulness</w:t>
            </w:r>
          </w:p>
        </w:tc>
        <w:tc>
          <w:tcPr>
            <w:tcW w:w="0" w:type="auto"/>
            <w:vAlign w:val="center"/>
            <w:hideMark/>
          </w:tcPr>
          <w:p w14:paraId="605C3AD6" w14:textId="77777777" w:rsidR="003D68E4" w:rsidRPr="003D68E4" w:rsidRDefault="003D68E4" w:rsidP="003D68E4">
            <w:r w:rsidRPr="003D68E4">
              <w:t>Mindfulness</w:t>
            </w:r>
          </w:p>
        </w:tc>
      </w:tr>
      <w:tr w:rsidR="003D68E4" w:rsidRPr="003D68E4" w14:paraId="61C8E2E2" w14:textId="77777777">
        <w:trPr>
          <w:tblCellSpacing w:w="15" w:type="dxa"/>
        </w:trPr>
        <w:tc>
          <w:tcPr>
            <w:tcW w:w="0" w:type="auto"/>
            <w:vAlign w:val="center"/>
            <w:hideMark/>
          </w:tcPr>
          <w:p w14:paraId="2C161D58" w14:textId="77777777" w:rsidR="003D68E4" w:rsidRPr="003D68E4" w:rsidRDefault="003D68E4" w:rsidP="003D68E4">
            <w:r w:rsidRPr="003D68E4">
              <w:t>Right Concentration</w:t>
            </w:r>
          </w:p>
        </w:tc>
        <w:tc>
          <w:tcPr>
            <w:tcW w:w="0" w:type="auto"/>
            <w:vAlign w:val="center"/>
            <w:hideMark/>
          </w:tcPr>
          <w:p w14:paraId="67707F19" w14:textId="77777777" w:rsidR="003D68E4" w:rsidRPr="003D68E4" w:rsidRDefault="003D68E4" w:rsidP="003D68E4">
            <w:r w:rsidRPr="003D68E4">
              <w:t>Concentration</w:t>
            </w:r>
          </w:p>
        </w:tc>
      </w:tr>
    </w:tbl>
    <w:p w14:paraId="72B4DB27" w14:textId="126AA589" w:rsidR="003D68E4" w:rsidRPr="003D68E4" w:rsidRDefault="003D68E4" w:rsidP="003D68E4">
      <w:r w:rsidRPr="003D68E4">
        <w:t xml:space="preserve">The remaining awakening factors describe what naturally develops </w:t>
      </w:r>
      <w:r w:rsidR="00FD0305">
        <w:t>through diligent</w:t>
      </w:r>
      <w:r w:rsidRPr="003D68E4">
        <w:t xml:space="preserve"> meditation</w:t>
      </w:r>
      <w:r w:rsidR="00FD0305">
        <w:t xml:space="preserve"> training</w:t>
      </w:r>
      <w:r w:rsidRPr="003D68E4">
        <w:t>.</w:t>
      </w:r>
    </w:p>
    <w:p w14:paraId="757A61D8" w14:textId="524FE4A5" w:rsidR="003D68E4" w:rsidRPr="003D68E4" w:rsidRDefault="003D68E4" w:rsidP="00CE70E6">
      <w:r w:rsidRPr="003D68E4">
        <w:rPr>
          <w:b/>
          <w:bCs/>
        </w:rPr>
        <w:t>Stage 2 — Investigation Deepens Right View</w:t>
      </w:r>
      <w:r w:rsidRPr="003D68E4">
        <w:rPr>
          <w:b/>
          <w:bCs/>
        </w:rPr>
        <w:t xml:space="preserve">.  </w:t>
      </w:r>
      <w:r w:rsidRPr="003D68E4">
        <w:t>As investigation matures,</w:t>
      </w:r>
      <w:r>
        <w:t xml:space="preserve"> </w:t>
      </w:r>
      <w:r w:rsidRPr="003D68E4">
        <w:t>Right View becomes experiential rather than conceptual.</w:t>
      </w:r>
      <w:r>
        <w:t xml:space="preserve">  </w:t>
      </w:r>
      <w:r w:rsidRPr="003D68E4">
        <w:t>One begins to perceive impermanence (</w:t>
      </w:r>
      <w:r w:rsidRPr="003D68E4">
        <w:rPr>
          <w:i/>
          <w:iCs/>
        </w:rPr>
        <w:t>anicca</w:t>
      </w:r>
      <w:r w:rsidRPr="003D68E4">
        <w:t>)</w:t>
      </w:r>
      <w:r>
        <w:t xml:space="preserve">, </w:t>
      </w:r>
      <w:r w:rsidRPr="003D68E4">
        <w:t>unsatisfactoriness (</w:t>
      </w:r>
      <w:r w:rsidRPr="003D68E4">
        <w:rPr>
          <w:i/>
          <w:iCs/>
        </w:rPr>
        <w:t>dukkha</w:t>
      </w:r>
      <w:r w:rsidRPr="003D68E4">
        <w:t>)</w:t>
      </w:r>
      <w:r>
        <w:t xml:space="preserve">, and </w:t>
      </w:r>
      <w:r w:rsidRPr="003D68E4">
        <w:t>not-self (</w:t>
      </w:r>
      <w:proofErr w:type="spellStart"/>
      <w:r w:rsidRPr="003D68E4">
        <w:rPr>
          <w:i/>
          <w:iCs/>
        </w:rPr>
        <w:t>anattā</w:t>
      </w:r>
      <w:proofErr w:type="spellEnd"/>
      <w:r w:rsidRPr="003D68E4">
        <w:t>)</w:t>
      </w:r>
      <w:r>
        <w:t xml:space="preserve"> </w:t>
      </w:r>
      <w:r w:rsidRPr="003D68E4">
        <w:t>directly</w:t>
      </w:r>
      <w:r>
        <w:t xml:space="preserve">.  </w:t>
      </w:r>
      <w:r w:rsidRPr="003D68E4">
        <w:t>At this stage, the practitioner is no longer merely believing the Dhamma but seeing it.</w:t>
      </w:r>
      <w:r>
        <w:t xml:space="preserve">  </w:t>
      </w:r>
      <w:r w:rsidRPr="003D68E4">
        <w:t>This is the beginning of the transformation toward Right Knowledge.</w:t>
      </w:r>
    </w:p>
    <w:p w14:paraId="1F346CBF" w14:textId="5BF8B817" w:rsidR="003D68E4" w:rsidRPr="003D68E4" w:rsidRDefault="003D68E4" w:rsidP="003D68E4">
      <w:r w:rsidRPr="003D68E4">
        <w:rPr>
          <w:b/>
          <w:bCs/>
        </w:rPr>
        <w:t>Stage 3 — Energy Becomes Effortless</w:t>
      </w:r>
      <w:r>
        <w:rPr>
          <w:b/>
          <w:bCs/>
        </w:rPr>
        <w:t xml:space="preserve">.  </w:t>
      </w:r>
      <w:r w:rsidRPr="003D68E4">
        <w:t>Initially,</w:t>
      </w:r>
      <w:r>
        <w:t xml:space="preserve"> </w:t>
      </w:r>
      <w:r w:rsidRPr="003D68E4">
        <w:t>Right Effort requires deliberate discipline.</w:t>
      </w:r>
      <w:r>
        <w:t xml:space="preserve">  </w:t>
      </w:r>
      <w:r w:rsidRPr="003D68E4">
        <w:t>Later,</w:t>
      </w:r>
      <w:r>
        <w:t xml:space="preserve"> </w:t>
      </w:r>
      <w:r w:rsidRPr="003D68E4">
        <w:t xml:space="preserve">the awakening factor of Energy becomes </w:t>
      </w:r>
      <w:r w:rsidR="00791004">
        <w:t>persistently</w:t>
      </w:r>
      <w:r w:rsidR="0042182B">
        <w:t xml:space="preserve"> oriented toward </w:t>
      </w:r>
      <w:r w:rsidR="00225862">
        <w:t xml:space="preserve">channeling the energy of attention towards maintaining </w:t>
      </w:r>
      <w:r w:rsidR="00524833">
        <w:t>an already arisen wholesome self-state.</w:t>
      </w:r>
      <w:r>
        <w:t xml:space="preserve">  </w:t>
      </w:r>
      <w:r w:rsidRPr="003D68E4">
        <w:t>Practice shifts from</w:t>
      </w:r>
      <w:r>
        <w:t xml:space="preserve"> </w:t>
      </w:r>
      <w:r w:rsidRPr="003D68E4">
        <w:t>"I must sustain mindfulness"</w:t>
      </w:r>
      <w:r>
        <w:t xml:space="preserve"> </w:t>
      </w:r>
      <w:r w:rsidRPr="003D68E4">
        <w:t>to</w:t>
      </w:r>
      <w:r>
        <w:t xml:space="preserve"> </w:t>
      </w:r>
      <w:r w:rsidRPr="003D68E4">
        <w:t>"Mindfulness sustains itself."</w:t>
      </w:r>
      <w:r w:rsidR="00A72BD0">
        <w:t xml:space="preserve">  </w:t>
      </w:r>
      <w:r w:rsidRPr="003D68E4">
        <w:t xml:space="preserve">This transition is frequently noted </w:t>
      </w:r>
      <w:r w:rsidR="004879F0">
        <w:t xml:space="preserve">by </w:t>
      </w:r>
      <w:r w:rsidRPr="003D68E4">
        <w:t>advanced meditat</w:t>
      </w:r>
      <w:r w:rsidR="000805F3">
        <w:t>ors</w:t>
      </w:r>
      <w:r w:rsidRPr="003D68E4">
        <w:t>.</w:t>
      </w:r>
    </w:p>
    <w:p w14:paraId="412AEB9E" w14:textId="66427791" w:rsidR="003D68E4" w:rsidRPr="003D68E4" w:rsidRDefault="003D68E4" w:rsidP="003D68E4">
      <w:r w:rsidRPr="003D68E4">
        <w:rPr>
          <w:b/>
          <w:bCs/>
        </w:rPr>
        <w:t>Stage 4 — Joy and Tranquility Stabilize the Mind</w:t>
      </w:r>
      <w:r w:rsidR="00A72BD0">
        <w:rPr>
          <w:b/>
          <w:bCs/>
        </w:rPr>
        <w:t xml:space="preserve">.  </w:t>
      </w:r>
      <w:r w:rsidRPr="003D68E4">
        <w:t>As hindrances weaken,</w:t>
      </w:r>
      <w:r w:rsidR="00A72BD0">
        <w:t xml:space="preserve"> </w:t>
      </w:r>
      <w:r w:rsidRPr="003D68E4">
        <w:t>joy appears.</w:t>
      </w:r>
      <w:r w:rsidR="00A72BD0">
        <w:t xml:space="preserve">  </w:t>
      </w:r>
      <w:r w:rsidRPr="003D68E4">
        <w:t>Joy gradually refines into tranquility</w:t>
      </w:r>
      <w:r w:rsidR="00A72BD0">
        <w:t xml:space="preserve">, which </w:t>
      </w:r>
      <w:r w:rsidRPr="003D68E4">
        <w:t>deepens into collectedness</w:t>
      </w:r>
      <w:r w:rsidR="00A72BD0">
        <w:t xml:space="preserve">—the emerging unification of the Awakening factors, </w:t>
      </w:r>
      <w:r w:rsidR="000A6166">
        <w:t xml:space="preserve">balanced </w:t>
      </w:r>
      <w:r w:rsidR="008D420E">
        <w:t>through the full effect of</w:t>
      </w:r>
      <w:r w:rsidRPr="003D68E4">
        <w:t xml:space="preserve"> equanimity.</w:t>
      </w:r>
      <w:r w:rsidR="00A72BD0">
        <w:t xml:space="preserve">  </w:t>
      </w:r>
    </w:p>
    <w:p w14:paraId="278076BD" w14:textId="7CFE1C1D" w:rsidR="003D68E4" w:rsidRPr="003D68E4" w:rsidRDefault="003D68E4" w:rsidP="003D68E4">
      <w:r w:rsidRPr="003D68E4">
        <w:t>Phenomenologically</w:t>
      </w:r>
      <w:r w:rsidR="00A72BD0">
        <w:t xml:space="preserve">, </w:t>
      </w:r>
      <w:r w:rsidRPr="003D68E4">
        <w:t>Mindfulness</w:t>
      </w:r>
      <w:r w:rsidR="00A72BD0">
        <w:t xml:space="preserve"> integrates with </w:t>
      </w:r>
      <w:r w:rsidRPr="003D68E4">
        <w:t>Investigation</w:t>
      </w:r>
      <w:r w:rsidR="00A72BD0">
        <w:t xml:space="preserve"> and </w:t>
      </w:r>
      <w:r w:rsidRPr="003D68E4">
        <w:t>Energy</w:t>
      </w:r>
      <w:r w:rsidR="00A72BD0">
        <w:t xml:space="preserve"> ( the persistence of arisen wholesome states of consciousness).  This releases the mind from being bound by the hindrances, manifesting as </w:t>
      </w:r>
      <w:r w:rsidRPr="003D68E4">
        <w:t>Joy</w:t>
      </w:r>
      <w:r w:rsidR="00A72BD0">
        <w:t xml:space="preserve"> (enthusiastic, nonattached interest in what is being experienced).  This nonattached interest is very peaceful</w:t>
      </w:r>
      <w:r w:rsidR="0017108B">
        <w:t xml:space="preserve"> </w:t>
      </w:r>
      <w:r w:rsidR="00825F88">
        <w:t xml:space="preserve">and </w:t>
      </w:r>
      <w:r w:rsidR="0017108B">
        <w:t>alert</w:t>
      </w:r>
      <w:r w:rsidR="00A72BD0">
        <w:t>, representing the Awakening factor of T</w:t>
      </w:r>
      <w:r w:rsidRPr="003D68E4">
        <w:t>ranquility</w:t>
      </w:r>
      <w:r w:rsidR="00A72BD0">
        <w:t xml:space="preserve">.  The effectiveness of the integrated Awakening factors is unwavering—the Awakening factor of </w:t>
      </w:r>
      <w:r w:rsidRPr="003D68E4">
        <w:t>Concentration</w:t>
      </w:r>
      <w:r w:rsidR="00A72BD0">
        <w:t>.</w:t>
      </w:r>
      <w:r w:rsidR="00B615EC">
        <w:t xml:space="preserve">  This concentration promotes a liberating balance regarding energy—not too much or too little, combined with wise attention, producing </w:t>
      </w:r>
      <w:r w:rsidRPr="003D68E4">
        <w:t>Equanimity</w:t>
      </w:r>
      <w:r w:rsidR="00B615EC">
        <w:t xml:space="preserve">.  </w:t>
      </w:r>
    </w:p>
    <w:p w14:paraId="23849038" w14:textId="1AD31D0F" w:rsidR="003D68E4" w:rsidRPr="003D68E4" w:rsidRDefault="003D68E4" w:rsidP="003D68E4">
      <w:r w:rsidRPr="003D68E4">
        <w:rPr>
          <w:b/>
          <w:bCs/>
        </w:rPr>
        <w:t>Stage 5 — Equanimity Approaches the Threshold of Awakening</w:t>
      </w:r>
      <w:r w:rsidR="00B615EC">
        <w:rPr>
          <w:b/>
          <w:bCs/>
        </w:rPr>
        <w:t xml:space="preserve">.  </w:t>
      </w:r>
      <w:r w:rsidRPr="003D68E4">
        <w:t>Equanimity is the final awakening factor because it reflects profound non-reactivity.</w:t>
      </w:r>
      <w:r w:rsidR="00B615EC">
        <w:t xml:space="preserve">  </w:t>
      </w:r>
      <w:r w:rsidRPr="003D68E4">
        <w:t xml:space="preserve">Greed </w:t>
      </w:r>
      <w:r w:rsidR="00B615EC">
        <w:t xml:space="preserve">and aversion </w:t>
      </w:r>
      <w:r w:rsidRPr="003D68E4">
        <w:t>subsides.</w:t>
      </w:r>
      <w:r w:rsidR="00B615EC">
        <w:t xml:space="preserve">  Self/and/other i</w:t>
      </w:r>
      <w:r w:rsidRPr="003D68E4">
        <w:t>dentification subsides</w:t>
      </w:r>
      <w:r w:rsidR="00B615EC">
        <w:t>, and t</w:t>
      </w:r>
      <w:r w:rsidRPr="003D68E4">
        <w:t xml:space="preserve">he </w:t>
      </w:r>
      <w:r w:rsidR="00984AB1">
        <w:t xml:space="preserve">alert </w:t>
      </w:r>
      <w:r w:rsidRPr="003D68E4">
        <w:t>mind rests without grasping.</w:t>
      </w:r>
      <w:r w:rsidR="00B615EC">
        <w:t xml:space="preserve">  </w:t>
      </w:r>
      <w:r w:rsidRPr="003D68E4">
        <w:t>This is the immediate condition for liberating insight.</w:t>
      </w:r>
      <w:r w:rsidR="00B615EC">
        <w:t xml:space="preserve">  A</w:t>
      </w:r>
      <w:r w:rsidRPr="003D68E4">
        <w:t>t this point the Seven Awakening Factors have become completely balanced.</w:t>
      </w:r>
    </w:p>
    <w:p w14:paraId="36EB71A7" w14:textId="3406991E" w:rsidR="003D68E4" w:rsidRPr="003D68E4" w:rsidRDefault="003D68E4" w:rsidP="003D68E4">
      <w:r w:rsidRPr="003D68E4">
        <w:rPr>
          <w:b/>
          <w:bCs/>
        </w:rPr>
        <w:t>Stage 6 — Right Knowledge Emerges</w:t>
      </w:r>
      <w:r w:rsidR="00B615EC">
        <w:rPr>
          <w:b/>
          <w:bCs/>
        </w:rPr>
        <w:t>--</w:t>
      </w:r>
      <w:r w:rsidRPr="003D68E4">
        <w:t xml:space="preserve">This is where the Tenfold Path </w:t>
      </w:r>
      <w:r w:rsidR="00E03397">
        <w:t>fulfills the potential of</w:t>
      </w:r>
      <w:r w:rsidRPr="003D68E4">
        <w:t xml:space="preserve"> the Eightfold Path</w:t>
      </w:r>
      <w:r w:rsidR="00E03397">
        <w:t xml:space="preserve"> conceptual structure</w:t>
      </w:r>
      <w:r w:rsidRPr="003D68E4">
        <w:t>.</w:t>
      </w:r>
      <w:r w:rsidR="00B615EC">
        <w:t xml:space="preserve">  </w:t>
      </w:r>
      <w:r w:rsidRPr="003D68E4">
        <w:t>When the awakening factors have matured completely</w:t>
      </w:r>
      <w:r w:rsidR="00B615EC">
        <w:t xml:space="preserve">, </w:t>
      </w:r>
      <w:r w:rsidRPr="003D68E4">
        <w:t xml:space="preserve">the irreversible </w:t>
      </w:r>
      <w:r w:rsidR="004112C6">
        <w:t xml:space="preserve">deconstruction of </w:t>
      </w:r>
      <w:r w:rsidR="00B43EA3">
        <w:t>any belief in a separate end</w:t>
      </w:r>
      <w:r w:rsidR="000C44C7">
        <w:t>uring self</w:t>
      </w:r>
      <w:r w:rsidR="00B615EC">
        <w:t xml:space="preserve"> occurs</w:t>
      </w:r>
      <w:r w:rsidRPr="003D68E4">
        <w:t>.</w:t>
      </w:r>
      <w:r w:rsidR="00B615EC">
        <w:t xml:space="preserve">  </w:t>
      </w:r>
      <w:r w:rsidRPr="003D68E4">
        <w:t>This is Right Knowledge.</w:t>
      </w:r>
      <w:r w:rsidR="00B615EC">
        <w:t xml:space="preserve">  </w:t>
      </w:r>
      <w:r w:rsidRPr="003D68E4">
        <w:t>The practitioner directly knows</w:t>
      </w:r>
      <w:r w:rsidR="00B615EC">
        <w:t xml:space="preserve"> </w:t>
      </w:r>
      <w:r w:rsidRPr="003D68E4">
        <w:t>the Four Noble Truths have been fully realized;</w:t>
      </w:r>
      <w:r w:rsidR="00B615EC">
        <w:t xml:space="preserve">  </w:t>
      </w:r>
      <w:r w:rsidRPr="003D68E4">
        <w:t>craving has ended</w:t>
      </w:r>
      <w:r w:rsidR="00B615EC">
        <w:t xml:space="preserve">, </w:t>
      </w:r>
      <w:r w:rsidRPr="003D68E4">
        <w:t>the taints (</w:t>
      </w:r>
      <w:proofErr w:type="spellStart"/>
      <w:r w:rsidRPr="00B615EC">
        <w:rPr>
          <w:i/>
          <w:iCs/>
        </w:rPr>
        <w:t>āsavas</w:t>
      </w:r>
      <w:proofErr w:type="spellEnd"/>
      <w:r w:rsidRPr="003D68E4">
        <w:t xml:space="preserve">) are </w:t>
      </w:r>
      <w:r w:rsidRPr="003D68E4">
        <w:lastRenderedPageBreak/>
        <w:t>destroyed</w:t>
      </w:r>
      <w:r w:rsidR="00B615EC">
        <w:t xml:space="preserve">, and </w:t>
      </w:r>
      <w:r w:rsidRPr="003D68E4">
        <w:t>there is no further task remaining.</w:t>
      </w:r>
      <w:r w:rsidR="00B615EC">
        <w:t xml:space="preserve">  </w:t>
      </w:r>
      <w:r w:rsidRPr="003D68E4">
        <w:t>Importantly,</w:t>
      </w:r>
      <w:r w:rsidR="00B615EC">
        <w:t xml:space="preserve"> </w:t>
      </w:r>
      <w:r w:rsidRPr="003D68E4">
        <w:t>Right Knowledge is not another meditation object</w:t>
      </w:r>
      <w:r w:rsidR="00B615EC">
        <w:t>--</w:t>
      </w:r>
      <w:r w:rsidRPr="003D68E4">
        <w:t xml:space="preserve">It is the </w:t>
      </w:r>
      <w:r w:rsidR="0065358A">
        <w:t xml:space="preserve">experiential </w:t>
      </w:r>
      <w:r w:rsidR="00FB0DFC">
        <w:t>fulfillment</w:t>
      </w:r>
      <w:r w:rsidRPr="003D68E4">
        <w:t xml:space="preserve"> of </w:t>
      </w:r>
      <w:r w:rsidR="00FB0DFC">
        <w:t xml:space="preserve">the </w:t>
      </w:r>
      <w:r w:rsidRPr="003D68E4">
        <w:t>perfectly mature awakening factors.</w:t>
      </w:r>
    </w:p>
    <w:p w14:paraId="0E8A7C26" w14:textId="3ABB3927" w:rsidR="003D68E4" w:rsidRPr="003D68E4" w:rsidRDefault="003D68E4" w:rsidP="003D68E4">
      <w:r w:rsidRPr="003D68E4">
        <w:rPr>
          <w:b/>
          <w:bCs/>
        </w:rPr>
        <w:t>Stage 7 — Right Liberation</w:t>
      </w:r>
      <w:r w:rsidR="00B615EC">
        <w:rPr>
          <w:b/>
          <w:bCs/>
        </w:rPr>
        <w:t>--</w:t>
      </w:r>
      <w:r w:rsidRPr="003D68E4">
        <w:t xml:space="preserve">Immediately </w:t>
      </w:r>
      <w:r w:rsidR="00B615EC">
        <w:t>associated with</w:t>
      </w:r>
      <w:r w:rsidRPr="003D68E4">
        <w:t xml:space="preserve"> Right Knowledge </w:t>
      </w:r>
      <w:r w:rsidR="00FB0DFC">
        <w:t>is</w:t>
      </w:r>
      <w:r w:rsidRPr="003D68E4">
        <w:t xml:space="preserve"> Right Liberation.</w:t>
      </w:r>
      <w:r w:rsidR="00B615EC">
        <w:t xml:space="preserve">  </w:t>
      </w:r>
      <w:r w:rsidRPr="003D68E4">
        <w:t>If Right Knowledge is the recognition,</w:t>
      </w:r>
      <w:r w:rsidR="00B615EC">
        <w:t xml:space="preserve"> </w:t>
      </w:r>
      <w:r w:rsidRPr="003D68E4">
        <w:t>Right Liberation is the irreversible transformation.</w:t>
      </w:r>
      <w:r w:rsidR="00B615EC">
        <w:t xml:space="preserve">  </w:t>
      </w:r>
      <w:r w:rsidRPr="003D68E4">
        <w:t>The awakening factors have completed their work</w:t>
      </w:r>
      <w:r w:rsidR="00B615EC">
        <w:t>, and n</w:t>
      </w:r>
      <w:r w:rsidRPr="003D68E4">
        <w:t>othing further needs cultivation to eradicate greed, hatred, or delusion.</w:t>
      </w:r>
    </w:p>
    <w:p w14:paraId="578A4EA6" w14:textId="77777777" w:rsidR="003D68E4" w:rsidRPr="003D68E4" w:rsidRDefault="003D68E4" w:rsidP="003D68E4">
      <w:pPr>
        <w:rPr>
          <w:b/>
          <w:bCs/>
        </w:rPr>
      </w:pPr>
      <w:r w:rsidRPr="003D68E4">
        <w:rPr>
          <w:b/>
          <w:bCs/>
        </w:rPr>
        <w:t>Mapping the Awakening Factors onto the Tenfold Path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4"/>
        <w:gridCol w:w="2440"/>
        <w:gridCol w:w="2492"/>
      </w:tblGrid>
      <w:tr w:rsidR="003D68E4" w:rsidRPr="003D68E4" w14:paraId="344D4213" w14:textId="77777777">
        <w:trPr>
          <w:tblHeader/>
          <w:tblCellSpacing w:w="15" w:type="dxa"/>
        </w:trPr>
        <w:tc>
          <w:tcPr>
            <w:tcW w:w="0" w:type="auto"/>
            <w:vAlign w:val="center"/>
            <w:hideMark/>
          </w:tcPr>
          <w:p w14:paraId="6FF80966" w14:textId="77777777" w:rsidR="003D68E4" w:rsidRPr="003D68E4" w:rsidRDefault="003D68E4" w:rsidP="003D68E4">
            <w:pPr>
              <w:rPr>
                <w:b/>
                <w:bCs/>
              </w:rPr>
            </w:pPr>
            <w:r w:rsidRPr="003D68E4">
              <w:rPr>
                <w:b/>
                <w:bCs/>
              </w:rPr>
              <w:t>Awakening Factor</w:t>
            </w:r>
          </w:p>
        </w:tc>
        <w:tc>
          <w:tcPr>
            <w:tcW w:w="0" w:type="auto"/>
            <w:vAlign w:val="center"/>
            <w:hideMark/>
          </w:tcPr>
          <w:p w14:paraId="198D78C1" w14:textId="77777777" w:rsidR="003D68E4" w:rsidRPr="003D68E4" w:rsidRDefault="003D68E4" w:rsidP="003D68E4">
            <w:pPr>
              <w:rPr>
                <w:b/>
                <w:bCs/>
              </w:rPr>
            </w:pPr>
            <w:r w:rsidRPr="003D68E4">
              <w:rPr>
                <w:b/>
                <w:bCs/>
              </w:rPr>
              <w:t>Function</w:t>
            </w:r>
          </w:p>
        </w:tc>
        <w:tc>
          <w:tcPr>
            <w:tcW w:w="0" w:type="auto"/>
            <w:vAlign w:val="center"/>
            <w:hideMark/>
          </w:tcPr>
          <w:p w14:paraId="635E50C3" w14:textId="77777777" w:rsidR="003D68E4" w:rsidRPr="003D68E4" w:rsidRDefault="003D68E4" w:rsidP="003D68E4">
            <w:pPr>
              <w:rPr>
                <w:b/>
                <w:bCs/>
              </w:rPr>
            </w:pPr>
            <w:r w:rsidRPr="003D68E4">
              <w:rPr>
                <w:b/>
                <w:bCs/>
              </w:rPr>
              <w:t>Culmination</w:t>
            </w:r>
          </w:p>
        </w:tc>
      </w:tr>
      <w:tr w:rsidR="003D68E4" w:rsidRPr="003D68E4" w14:paraId="3242205D" w14:textId="77777777">
        <w:trPr>
          <w:tblCellSpacing w:w="15" w:type="dxa"/>
        </w:trPr>
        <w:tc>
          <w:tcPr>
            <w:tcW w:w="0" w:type="auto"/>
            <w:vAlign w:val="center"/>
            <w:hideMark/>
          </w:tcPr>
          <w:p w14:paraId="12ECA8B3" w14:textId="77777777" w:rsidR="003D68E4" w:rsidRPr="003D68E4" w:rsidRDefault="003D68E4" w:rsidP="003D68E4">
            <w:r w:rsidRPr="003D68E4">
              <w:t>Mindfulness</w:t>
            </w:r>
          </w:p>
        </w:tc>
        <w:tc>
          <w:tcPr>
            <w:tcW w:w="0" w:type="auto"/>
            <w:vAlign w:val="center"/>
            <w:hideMark/>
          </w:tcPr>
          <w:p w14:paraId="1C108DAE" w14:textId="77777777" w:rsidR="003D68E4" w:rsidRPr="003D68E4" w:rsidRDefault="003D68E4" w:rsidP="003D68E4">
            <w:r w:rsidRPr="003D68E4">
              <w:t>Continuous awareness</w:t>
            </w:r>
          </w:p>
        </w:tc>
        <w:tc>
          <w:tcPr>
            <w:tcW w:w="0" w:type="auto"/>
            <w:vAlign w:val="center"/>
            <w:hideMark/>
          </w:tcPr>
          <w:p w14:paraId="42181DF5" w14:textId="77777777" w:rsidR="003D68E4" w:rsidRPr="003D68E4" w:rsidRDefault="003D68E4" w:rsidP="003D68E4">
            <w:r w:rsidRPr="003D68E4">
              <w:t>Stable observation</w:t>
            </w:r>
          </w:p>
        </w:tc>
      </w:tr>
      <w:tr w:rsidR="003D68E4" w:rsidRPr="003D68E4" w14:paraId="685A8124" w14:textId="77777777">
        <w:trPr>
          <w:tblCellSpacing w:w="15" w:type="dxa"/>
        </w:trPr>
        <w:tc>
          <w:tcPr>
            <w:tcW w:w="0" w:type="auto"/>
            <w:vAlign w:val="center"/>
            <w:hideMark/>
          </w:tcPr>
          <w:p w14:paraId="2DE059E4" w14:textId="77777777" w:rsidR="003D68E4" w:rsidRPr="003D68E4" w:rsidRDefault="003D68E4" w:rsidP="003D68E4">
            <w:r w:rsidRPr="003D68E4">
              <w:t>Investigation</w:t>
            </w:r>
          </w:p>
        </w:tc>
        <w:tc>
          <w:tcPr>
            <w:tcW w:w="0" w:type="auto"/>
            <w:vAlign w:val="center"/>
            <w:hideMark/>
          </w:tcPr>
          <w:p w14:paraId="12E54BF5" w14:textId="77777777" w:rsidR="003D68E4" w:rsidRPr="003D68E4" w:rsidRDefault="003D68E4" w:rsidP="003D68E4">
            <w:r w:rsidRPr="003D68E4">
              <w:t>Discerns reality</w:t>
            </w:r>
          </w:p>
        </w:tc>
        <w:tc>
          <w:tcPr>
            <w:tcW w:w="0" w:type="auto"/>
            <w:vAlign w:val="center"/>
            <w:hideMark/>
          </w:tcPr>
          <w:p w14:paraId="019FBE77" w14:textId="77777777" w:rsidR="003D68E4" w:rsidRPr="003D68E4" w:rsidRDefault="003D68E4" w:rsidP="003D68E4">
            <w:r w:rsidRPr="003D68E4">
              <w:t>Wisdom matures</w:t>
            </w:r>
          </w:p>
        </w:tc>
      </w:tr>
      <w:tr w:rsidR="003D68E4" w:rsidRPr="003D68E4" w14:paraId="232D86D3" w14:textId="77777777">
        <w:trPr>
          <w:tblCellSpacing w:w="15" w:type="dxa"/>
        </w:trPr>
        <w:tc>
          <w:tcPr>
            <w:tcW w:w="0" w:type="auto"/>
            <w:vAlign w:val="center"/>
            <w:hideMark/>
          </w:tcPr>
          <w:p w14:paraId="73193ED5" w14:textId="77777777" w:rsidR="003D68E4" w:rsidRPr="003D68E4" w:rsidRDefault="003D68E4" w:rsidP="003D68E4">
            <w:r w:rsidRPr="003D68E4">
              <w:t>Energy</w:t>
            </w:r>
          </w:p>
        </w:tc>
        <w:tc>
          <w:tcPr>
            <w:tcW w:w="0" w:type="auto"/>
            <w:vAlign w:val="center"/>
            <w:hideMark/>
          </w:tcPr>
          <w:p w14:paraId="2A8C673E" w14:textId="77777777" w:rsidR="003D68E4" w:rsidRPr="003D68E4" w:rsidRDefault="003D68E4" w:rsidP="003D68E4">
            <w:r w:rsidRPr="003D68E4">
              <w:t>Sustains practice</w:t>
            </w:r>
          </w:p>
        </w:tc>
        <w:tc>
          <w:tcPr>
            <w:tcW w:w="0" w:type="auto"/>
            <w:vAlign w:val="center"/>
            <w:hideMark/>
          </w:tcPr>
          <w:p w14:paraId="676184B8" w14:textId="77777777" w:rsidR="003D68E4" w:rsidRPr="003D68E4" w:rsidRDefault="003D68E4" w:rsidP="003D68E4">
            <w:r w:rsidRPr="003D68E4">
              <w:t>Continuous cultivation</w:t>
            </w:r>
          </w:p>
        </w:tc>
      </w:tr>
      <w:tr w:rsidR="003D68E4" w:rsidRPr="003D68E4" w14:paraId="1D72DD64" w14:textId="77777777">
        <w:trPr>
          <w:tblCellSpacing w:w="15" w:type="dxa"/>
        </w:trPr>
        <w:tc>
          <w:tcPr>
            <w:tcW w:w="0" w:type="auto"/>
            <w:vAlign w:val="center"/>
            <w:hideMark/>
          </w:tcPr>
          <w:p w14:paraId="249A096C" w14:textId="77777777" w:rsidR="003D68E4" w:rsidRPr="003D68E4" w:rsidRDefault="003D68E4" w:rsidP="003D68E4">
            <w:r w:rsidRPr="003D68E4">
              <w:t>Joy</w:t>
            </w:r>
          </w:p>
        </w:tc>
        <w:tc>
          <w:tcPr>
            <w:tcW w:w="0" w:type="auto"/>
            <w:vAlign w:val="center"/>
            <w:hideMark/>
          </w:tcPr>
          <w:p w14:paraId="446833A0" w14:textId="77777777" w:rsidR="003D68E4" w:rsidRPr="003D68E4" w:rsidRDefault="003D68E4" w:rsidP="003D68E4">
            <w:r w:rsidRPr="003D68E4">
              <w:t>Counteracts ill will</w:t>
            </w:r>
          </w:p>
        </w:tc>
        <w:tc>
          <w:tcPr>
            <w:tcW w:w="0" w:type="auto"/>
            <w:vAlign w:val="center"/>
            <w:hideMark/>
          </w:tcPr>
          <w:p w14:paraId="6C914E39" w14:textId="77777777" w:rsidR="003D68E4" w:rsidRPr="003D68E4" w:rsidRDefault="003D68E4" w:rsidP="003D68E4">
            <w:r w:rsidRPr="003D68E4">
              <w:t>Brightness of mind</w:t>
            </w:r>
          </w:p>
        </w:tc>
      </w:tr>
      <w:tr w:rsidR="003D68E4" w:rsidRPr="003D68E4" w14:paraId="15B42195" w14:textId="77777777">
        <w:trPr>
          <w:tblCellSpacing w:w="15" w:type="dxa"/>
        </w:trPr>
        <w:tc>
          <w:tcPr>
            <w:tcW w:w="0" w:type="auto"/>
            <w:vAlign w:val="center"/>
            <w:hideMark/>
          </w:tcPr>
          <w:p w14:paraId="5AA40265" w14:textId="77777777" w:rsidR="003D68E4" w:rsidRPr="003D68E4" w:rsidRDefault="003D68E4" w:rsidP="003D68E4">
            <w:r w:rsidRPr="003D68E4">
              <w:t>Tranquility</w:t>
            </w:r>
          </w:p>
        </w:tc>
        <w:tc>
          <w:tcPr>
            <w:tcW w:w="0" w:type="auto"/>
            <w:vAlign w:val="center"/>
            <w:hideMark/>
          </w:tcPr>
          <w:p w14:paraId="60FCB7F4" w14:textId="77777777" w:rsidR="003D68E4" w:rsidRPr="003D68E4" w:rsidRDefault="003D68E4" w:rsidP="003D68E4">
            <w:r w:rsidRPr="003D68E4">
              <w:t>Calms excitation</w:t>
            </w:r>
          </w:p>
        </w:tc>
        <w:tc>
          <w:tcPr>
            <w:tcW w:w="0" w:type="auto"/>
            <w:vAlign w:val="center"/>
            <w:hideMark/>
          </w:tcPr>
          <w:p w14:paraId="5A29EE9F" w14:textId="77777777" w:rsidR="003D68E4" w:rsidRPr="003D68E4" w:rsidRDefault="003D68E4" w:rsidP="003D68E4">
            <w:r w:rsidRPr="003D68E4">
              <w:t>Serenity</w:t>
            </w:r>
          </w:p>
        </w:tc>
      </w:tr>
      <w:tr w:rsidR="003D68E4" w:rsidRPr="003D68E4" w14:paraId="50019E76" w14:textId="77777777">
        <w:trPr>
          <w:tblCellSpacing w:w="15" w:type="dxa"/>
        </w:trPr>
        <w:tc>
          <w:tcPr>
            <w:tcW w:w="0" w:type="auto"/>
            <w:vAlign w:val="center"/>
            <w:hideMark/>
          </w:tcPr>
          <w:p w14:paraId="3A79001C" w14:textId="77777777" w:rsidR="003D68E4" w:rsidRPr="003D68E4" w:rsidRDefault="003D68E4" w:rsidP="003D68E4">
            <w:r w:rsidRPr="003D68E4">
              <w:t>Concentration</w:t>
            </w:r>
          </w:p>
        </w:tc>
        <w:tc>
          <w:tcPr>
            <w:tcW w:w="0" w:type="auto"/>
            <w:vAlign w:val="center"/>
            <w:hideMark/>
          </w:tcPr>
          <w:p w14:paraId="4F0607BD" w14:textId="77777777" w:rsidR="003D68E4" w:rsidRPr="003D68E4" w:rsidRDefault="003D68E4" w:rsidP="003D68E4">
            <w:r w:rsidRPr="003D68E4">
              <w:t>Unifies attention</w:t>
            </w:r>
          </w:p>
        </w:tc>
        <w:tc>
          <w:tcPr>
            <w:tcW w:w="0" w:type="auto"/>
            <w:vAlign w:val="center"/>
            <w:hideMark/>
          </w:tcPr>
          <w:p w14:paraId="3563C822" w14:textId="77777777" w:rsidR="003D68E4" w:rsidRPr="003D68E4" w:rsidRDefault="003D68E4" w:rsidP="003D68E4">
            <w:r w:rsidRPr="003D68E4">
              <w:t>Deep collectedness</w:t>
            </w:r>
          </w:p>
        </w:tc>
      </w:tr>
      <w:tr w:rsidR="003D68E4" w:rsidRPr="003D68E4" w14:paraId="071CDBBD" w14:textId="77777777">
        <w:trPr>
          <w:tblCellSpacing w:w="15" w:type="dxa"/>
        </w:trPr>
        <w:tc>
          <w:tcPr>
            <w:tcW w:w="0" w:type="auto"/>
            <w:vAlign w:val="center"/>
            <w:hideMark/>
          </w:tcPr>
          <w:p w14:paraId="6928F419" w14:textId="77777777" w:rsidR="003D68E4" w:rsidRPr="003D68E4" w:rsidRDefault="003D68E4" w:rsidP="003D68E4">
            <w:r w:rsidRPr="003D68E4">
              <w:t>Equanimity</w:t>
            </w:r>
          </w:p>
        </w:tc>
        <w:tc>
          <w:tcPr>
            <w:tcW w:w="0" w:type="auto"/>
            <w:vAlign w:val="center"/>
            <w:hideMark/>
          </w:tcPr>
          <w:p w14:paraId="63295E1D" w14:textId="77777777" w:rsidR="003D68E4" w:rsidRPr="003D68E4" w:rsidRDefault="003D68E4" w:rsidP="003D68E4">
            <w:r w:rsidRPr="003D68E4">
              <w:t>Perfect balance</w:t>
            </w:r>
          </w:p>
        </w:tc>
        <w:tc>
          <w:tcPr>
            <w:tcW w:w="0" w:type="auto"/>
            <w:vAlign w:val="center"/>
            <w:hideMark/>
          </w:tcPr>
          <w:p w14:paraId="450C621D" w14:textId="77777777" w:rsidR="003D68E4" w:rsidRPr="003D68E4" w:rsidRDefault="003D68E4" w:rsidP="003D68E4">
            <w:r w:rsidRPr="003D68E4">
              <w:t>Platform for awakening</w:t>
            </w:r>
          </w:p>
        </w:tc>
      </w:tr>
      <w:tr w:rsidR="003D68E4" w:rsidRPr="003D68E4" w14:paraId="0FE3FF76" w14:textId="77777777">
        <w:trPr>
          <w:tblCellSpacing w:w="15" w:type="dxa"/>
        </w:trPr>
        <w:tc>
          <w:tcPr>
            <w:tcW w:w="0" w:type="auto"/>
            <w:vAlign w:val="center"/>
            <w:hideMark/>
          </w:tcPr>
          <w:p w14:paraId="79269608" w14:textId="77777777" w:rsidR="003D68E4" w:rsidRPr="003D68E4" w:rsidRDefault="003D68E4" w:rsidP="003D68E4">
            <w:r w:rsidRPr="003D68E4">
              <w:t>→ Right Knowledge</w:t>
            </w:r>
          </w:p>
        </w:tc>
        <w:tc>
          <w:tcPr>
            <w:tcW w:w="0" w:type="auto"/>
            <w:vAlign w:val="center"/>
            <w:hideMark/>
          </w:tcPr>
          <w:p w14:paraId="5856AFD5" w14:textId="77777777" w:rsidR="003D68E4" w:rsidRPr="003D68E4" w:rsidRDefault="003D68E4" w:rsidP="003D68E4">
            <w:r w:rsidRPr="003D68E4">
              <w:t>Direct realization</w:t>
            </w:r>
          </w:p>
        </w:tc>
        <w:tc>
          <w:tcPr>
            <w:tcW w:w="0" w:type="auto"/>
            <w:vAlign w:val="center"/>
            <w:hideMark/>
          </w:tcPr>
          <w:p w14:paraId="10A47332" w14:textId="77777777" w:rsidR="003D68E4" w:rsidRPr="003D68E4" w:rsidRDefault="003D68E4" w:rsidP="003D68E4">
            <w:r w:rsidRPr="003D68E4">
              <w:t>Knowledge of liberation</w:t>
            </w:r>
          </w:p>
        </w:tc>
      </w:tr>
      <w:tr w:rsidR="003D68E4" w:rsidRPr="003D68E4" w14:paraId="7428D72A" w14:textId="77777777">
        <w:trPr>
          <w:tblCellSpacing w:w="15" w:type="dxa"/>
        </w:trPr>
        <w:tc>
          <w:tcPr>
            <w:tcW w:w="0" w:type="auto"/>
            <w:vAlign w:val="center"/>
            <w:hideMark/>
          </w:tcPr>
          <w:p w14:paraId="38CC117B" w14:textId="77777777" w:rsidR="003D68E4" w:rsidRPr="003D68E4" w:rsidRDefault="003D68E4" w:rsidP="003D68E4">
            <w:r w:rsidRPr="003D68E4">
              <w:t>→ Right Liberation</w:t>
            </w:r>
          </w:p>
        </w:tc>
        <w:tc>
          <w:tcPr>
            <w:tcW w:w="0" w:type="auto"/>
            <w:vAlign w:val="center"/>
            <w:hideMark/>
          </w:tcPr>
          <w:p w14:paraId="07C77DB2" w14:textId="77777777" w:rsidR="003D68E4" w:rsidRPr="003D68E4" w:rsidRDefault="003D68E4" w:rsidP="003D68E4">
            <w:r w:rsidRPr="003D68E4">
              <w:t>Complete freedom</w:t>
            </w:r>
          </w:p>
        </w:tc>
        <w:tc>
          <w:tcPr>
            <w:tcW w:w="0" w:type="auto"/>
            <w:vAlign w:val="center"/>
            <w:hideMark/>
          </w:tcPr>
          <w:p w14:paraId="0B2DB942" w14:textId="77777777" w:rsidR="003D68E4" w:rsidRPr="003D68E4" w:rsidRDefault="003D68E4" w:rsidP="003D68E4">
            <w:r w:rsidRPr="003D68E4">
              <w:t>End of the path</w:t>
            </w:r>
          </w:p>
        </w:tc>
      </w:tr>
    </w:tbl>
    <w:p w14:paraId="5DD35D51" w14:textId="2F60C27B" w:rsidR="003D68E4" w:rsidRPr="003D68E4" w:rsidRDefault="003D68E4" w:rsidP="003D68E4">
      <w:r w:rsidRPr="003D68E4">
        <w:t xml:space="preserve">One way to understand this is that </w:t>
      </w:r>
      <w:r w:rsidRPr="003D68E4">
        <w:rPr>
          <w:b/>
          <w:bCs/>
        </w:rPr>
        <w:t xml:space="preserve">Right Knowledge and Right Liberation are not additional </w:t>
      </w:r>
      <w:r w:rsidR="00EB79B2">
        <w:rPr>
          <w:b/>
          <w:bCs/>
        </w:rPr>
        <w:t>A</w:t>
      </w:r>
      <w:r w:rsidRPr="003D68E4">
        <w:rPr>
          <w:b/>
          <w:bCs/>
        </w:rPr>
        <w:t>wakening factors</w:t>
      </w:r>
      <w:proofErr w:type="gramStart"/>
      <w:r w:rsidRPr="003D68E4">
        <w:t xml:space="preserve">. </w:t>
      </w:r>
      <w:proofErr w:type="gramEnd"/>
      <w:r w:rsidRPr="003D68E4">
        <w:t xml:space="preserve">Rather, they are the </w:t>
      </w:r>
      <w:r w:rsidRPr="003D68E4">
        <w:rPr>
          <w:i/>
          <w:iCs/>
        </w:rPr>
        <w:t>fruit</w:t>
      </w:r>
      <w:r w:rsidRPr="003D68E4">
        <w:t xml:space="preserve"> of </w:t>
      </w:r>
      <w:r w:rsidR="00EB79B2">
        <w:t>A</w:t>
      </w:r>
      <w:r w:rsidRPr="003D68E4">
        <w:t>wakening factors brought to perfection.</w:t>
      </w:r>
    </w:p>
    <w:p w14:paraId="45F386BB" w14:textId="77777777" w:rsidR="003D68E4" w:rsidRPr="003D68E4" w:rsidRDefault="003D68E4" w:rsidP="003D68E4">
      <w:pPr>
        <w:rPr>
          <w:b/>
          <w:bCs/>
        </w:rPr>
      </w:pPr>
      <w:r w:rsidRPr="003D68E4">
        <w:rPr>
          <w:b/>
          <w:bCs/>
        </w:rPr>
        <w:t>An Organic Metaphor</w:t>
      </w:r>
    </w:p>
    <w:p w14:paraId="2A849D0F" w14:textId="77777777" w:rsidR="003D68E4" w:rsidRPr="003D68E4" w:rsidRDefault="003D68E4" w:rsidP="003D68E4">
      <w:r w:rsidRPr="003D68E4">
        <w:t>A tree offers a helpful analogy:</w:t>
      </w:r>
    </w:p>
    <w:p w14:paraId="3C8A1C38" w14:textId="77777777" w:rsidR="003D68E4" w:rsidRPr="003D68E4" w:rsidRDefault="003D68E4" w:rsidP="003D68E4">
      <w:pPr>
        <w:numPr>
          <w:ilvl w:val="0"/>
          <w:numId w:val="9"/>
        </w:numPr>
      </w:pPr>
      <w:r w:rsidRPr="003D68E4">
        <w:t xml:space="preserve">The </w:t>
      </w:r>
      <w:r w:rsidRPr="003D68E4">
        <w:rPr>
          <w:b/>
          <w:bCs/>
        </w:rPr>
        <w:t>Eightfold Path</w:t>
      </w:r>
      <w:r w:rsidRPr="003D68E4">
        <w:t xml:space="preserve"> is the cultivation of the tree: preparing the soil, watering, pruning, and providing the right conditions.</w:t>
      </w:r>
    </w:p>
    <w:p w14:paraId="19696D08" w14:textId="77777777" w:rsidR="003D68E4" w:rsidRPr="003D68E4" w:rsidRDefault="003D68E4" w:rsidP="003D68E4">
      <w:pPr>
        <w:numPr>
          <w:ilvl w:val="0"/>
          <w:numId w:val="9"/>
        </w:numPr>
      </w:pPr>
      <w:r w:rsidRPr="003D68E4">
        <w:t xml:space="preserve">The </w:t>
      </w:r>
      <w:r w:rsidRPr="003D68E4">
        <w:rPr>
          <w:b/>
          <w:bCs/>
        </w:rPr>
        <w:t>Seven Awakening Factors</w:t>
      </w:r>
      <w:r w:rsidRPr="003D68E4">
        <w:t xml:space="preserve"> are the tree's living processes of growth: roots deepening, trunk strengthening, branches extending, leaves unfolding, and flowers appearing in a balanced, healthy organism.</w:t>
      </w:r>
    </w:p>
    <w:p w14:paraId="7C8899D4" w14:textId="77777777" w:rsidR="003D68E4" w:rsidRPr="003D68E4" w:rsidRDefault="003D68E4" w:rsidP="003D68E4">
      <w:pPr>
        <w:numPr>
          <w:ilvl w:val="0"/>
          <w:numId w:val="9"/>
        </w:numPr>
      </w:pPr>
      <w:r w:rsidRPr="003D68E4">
        <w:t xml:space="preserve">The </w:t>
      </w:r>
      <w:r w:rsidRPr="003D68E4">
        <w:rPr>
          <w:b/>
          <w:bCs/>
        </w:rPr>
        <w:t>Tenfold Path</w:t>
      </w:r>
      <w:r w:rsidRPr="003D68E4">
        <w:t xml:space="preserve"> is the mature tree bearing fruit</w:t>
      </w:r>
      <w:proofErr w:type="gramStart"/>
      <w:r w:rsidRPr="003D68E4">
        <w:t xml:space="preserve">. </w:t>
      </w:r>
      <w:proofErr w:type="gramEnd"/>
      <w:r w:rsidRPr="003D68E4">
        <w:rPr>
          <w:b/>
          <w:bCs/>
        </w:rPr>
        <w:t>Right Knowledge</w:t>
      </w:r>
      <w:r w:rsidRPr="003D68E4">
        <w:t xml:space="preserve"> is recognizing that the fruit is fully ripe, and </w:t>
      </w:r>
      <w:r w:rsidRPr="003D68E4">
        <w:rPr>
          <w:b/>
          <w:bCs/>
        </w:rPr>
        <w:t>Right Liberation</w:t>
      </w:r>
      <w:r w:rsidRPr="003D68E4">
        <w:t xml:space="preserve"> is the fruit itself—the fulfillment toward which the entire process was directed.</w:t>
      </w:r>
    </w:p>
    <w:p w14:paraId="1F8256A0" w14:textId="14F487E8" w:rsidR="003D68E4" w:rsidRDefault="003D68E4" w:rsidP="003D68E4">
      <w:r w:rsidRPr="003D68E4">
        <w:t xml:space="preserve">From this perspective, the Seven Awakening Factors describe the </w:t>
      </w:r>
      <w:r w:rsidRPr="003D68E4">
        <w:rPr>
          <w:b/>
          <w:bCs/>
        </w:rPr>
        <w:t>internal dynamics</w:t>
      </w:r>
      <w:r w:rsidRPr="003D68E4">
        <w:t xml:space="preserve"> of awakening, whereas the Tenfold Path describes its </w:t>
      </w:r>
      <w:r w:rsidRPr="003D68E4">
        <w:rPr>
          <w:b/>
          <w:bCs/>
        </w:rPr>
        <w:t>consummation</w:t>
      </w:r>
      <w:r w:rsidRPr="003D68E4">
        <w:t xml:space="preserve">. </w:t>
      </w:r>
    </w:p>
    <w:p w14:paraId="53F97A8D" w14:textId="31BCDC4B" w:rsidR="00AD5857" w:rsidRPr="00AD5857" w:rsidRDefault="00AD5857" w:rsidP="00AD5857">
      <w:r w:rsidRPr="00AD5857">
        <w:lastRenderedPageBreak/>
        <w:t xml:space="preserve">The transition from the </w:t>
      </w:r>
      <w:r w:rsidRPr="00AD5857">
        <w:rPr>
          <w:b/>
          <w:bCs/>
        </w:rPr>
        <w:t>Four Noble Truths</w:t>
      </w:r>
      <w:r w:rsidRPr="00AD5857">
        <w:t xml:space="preserve"> to the </w:t>
      </w:r>
      <w:r w:rsidRPr="00AD5857">
        <w:rPr>
          <w:b/>
          <w:bCs/>
        </w:rPr>
        <w:t>Tenfold Path</w:t>
      </w:r>
      <w:r w:rsidRPr="00AD5857">
        <w:t xml:space="preserve"> can be understood as a complete developmental arc of awakening</w:t>
      </w:r>
      <w:proofErr w:type="gramStart"/>
      <w:r w:rsidRPr="00AD5857">
        <w:t xml:space="preserve">. </w:t>
      </w:r>
      <w:proofErr w:type="gramEnd"/>
      <w:r w:rsidRPr="00AD5857">
        <w:t>The Four Noble Truths provide the framework of understanding, the Noble Eightfold Path is the method of transformation, the Seven Awakening Factors describe the unfolding phenomenology of that transformation, and the Tenfold Path marks its consummation.</w:t>
      </w:r>
      <w:r w:rsidR="00DA2663">
        <w:t xml:space="preserve">  </w:t>
      </w:r>
      <w:r w:rsidRPr="00AD5857">
        <w:t>One elegant way of seeing the relationship 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7"/>
        <w:gridCol w:w="5316"/>
      </w:tblGrid>
      <w:tr w:rsidR="00AD5857" w:rsidRPr="00AD5857" w14:paraId="3067D9B3" w14:textId="77777777">
        <w:trPr>
          <w:tblHeader/>
          <w:tblCellSpacing w:w="15" w:type="dxa"/>
        </w:trPr>
        <w:tc>
          <w:tcPr>
            <w:tcW w:w="0" w:type="auto"/>
            <w:vAlign w:val="center"/>
            <w:hideMark/>
          </w:tcPr>
          <w:p w14:paraId="24DF663D" w14:textId="77777777" w:rsidR="00AD5857" w:rsidRPr="00AD5857" w:rsidRDefault="00AD5857" w:rsidP="00AD5857">
            <w:pPr>
              <w:rPr>
                <w:b/>
                <w:bCs/>
              </w:rPr>
            </w:pPr>
            <w:r w:rsidRPr="00AD5857">
              <w:rPr>
                <w:b/>
                <w:bCs/>
              </w:rPr>
              <w:t>Framework</w:t>
            </w:r>
          </w:p>
        </w:tc>
        <w:tc>
          <w:tcPr>
            <w:tcW w:w="0" w:type="auto"/>
            <w:vAlign w:val="center"/>
            <w:hideMark/>
          </w:tcPr>
          <w:p w14:paraId="29620508" w14:textId="77777777" w:rsidR="00AD5857" w:rsidRPr="00AD5857" w:rsidRDefault="00AD5857" w:rsidP="00AD5857">
            <w:pPr>
              <w:rPr>
                <w:b/>
                <w:bCs/>
              </w:rPr>
            </w:pPr>
            <w:r w:rsidRPr="00AD5857">
              <w:rPr>
                <w:b/>
                <w:bCs/>
              </w:rPr>
              <w:t>What it describes</w:t>
            </w:r>
          </w:p>
        </w:tc>
      </w:tr>
      <w:tr w:rsidR="00AD5857" w:rsidRPr="00AD5857" w14:paraId="73C5DD61" w14:textId="77777777">
        <w:trPr>
          <w:tblCellSpacing w:w="15" w:type="dxa"/>
        </w:trPr>
        <w:tc>
          <w:tcPr>
            <w:tcW w:w="0" w:type="auto"/>
            <w:vAlign w:val="center"/>
            <w:hideMark/>
          </w:tcPr>
          <w:p w14:paraId="1B17810B" w14:textId="77777777" w:rsidR="00AD5857" w:rsidRPr="00AD5857" w:rsidRDefault="00AD5857" w:rsidP="00AD5857">
            <w:r w:rsidRPr="00AD5857">
              <w:t>Four Noble Truths</w:t>
            </w:r>
          </w:p>
        </w:tc>
        <w:tc>
          <w:tcPr>
            <w:tcW w:w="0" w:type="auto"/>
            <w:vAlign w:val="center"/>
            <w:hideMark/>
          </w:tcPr>
          <w:p w14:paraId="6FBE54BE" w14:textId="77777777" w:rsidR="00AD5857" w:rsidRPr="00AD5857" w:rsidRDefault="00AD5857" w:rsidP="00AD5857">
            <w:r w:rsidRPr="00AD5857">
              <w:rPr>
                <w:b/>
                <w:bCs/>
              </w:rPr>
              <w:t>What</w:t>
            </w:r>
            <w:r w:rsidRPr="00AD5857">
              <w:t xml:space="preserve"> must be understood and accomplished</w:t>
            </w:r>
          </w:p>
        </w:tc>
      </w:tr>
      <w:tr w:rsidR="00AD5857" w:rsidRPr="00AD5857" w14:paraId="188D0B36" w14:textId="77777777">
        <w:trPr>
          <w:tblCellSpacing w:w="15" w:type="dxa"/>
        </w:trPr>
        <w:tc>
          <w:tcPr>
            <w:tcW w:w="0" w:type="auto"/>
            <w:vAlign w:val="center"/>
            <w:hideMark/>
          </w:tcPr>
          <w:p w14:paraId="08CAC2DC" w14:textId="77777777" w:rsidR="00AD5857" w:rsidRPr="00AD5857" w:rsidRDefault="00AD5857" w:rsidP="00AD5857">
            <w:r w:rsidRPr="00AD5857">
              <w:t>Noble Eightfold Path</w:t>
            </w:r>
          </w:p>
        </w:tc>
        <w:tc>
          <w:tcPr>
            <w:tcW w:w="0" w:type="auto"/>
            <w:vAlign w:val="center"/>
            <w:hideMark/>
          </w:tcPr>
          <w:p w14:paraId="65A225B2" w14:textId="77777777" w:rsidR="00AD5857" w:rsidRPr="00AD5857" w:rsidRDefault="00AD5857" w:rsidP="00AD5857">
            <w:r w:rsidRPr="00AD5857">
              <w:rPr>
                <w:b/>
                <w:bCs/>
              </w:rPr>
              <w:t>How</w:t>
            </w:r>
            <w:r w:rsidRPr="00AD5857">
              <w:t xml:space="preserve"> the transformation is cultivated</w:t>
            </w:r>
          </w:p>
        </w:tc>
      </w:tr>
      <w:tr w:rsidR="00AD5857" w:rsidRPr="00AD5857" w14:paraId="61043E72" w14:textId="77777777">
        <w:trPr>
          <w:tblCellSpacing w:w="15" w:type="dxa"/>
        </w:trPr>
        <w:tc>
          <w:tcPr>
            <w:tcW w:w="0" w:type="auto"/>
            <w:vAlign w:val="center"/>
            <w:hideMark/>
          </w:tcPr>
          <w:p w14:paraId="75F3DF85" w14:textId="77777777" w:rsidR="00AD5857" w:rsidRPr="00AD5857" w:rsidRDefault="00AD5857" w:rsidP="00AD5857">
            <w:r w:rsidRPr="00AD5857">
              <w:t>Seven Awakening Factors</w:t>
            </w:r>
          </w:p>
        </w:tc>
        <w:tc>
          <w:tcPr>
            <w:tcW w:w="0" w:type="auto"/>
            <w:vAlign w:val="center"/>
            <w:hideMark/>
          </w:tcPr>
          <w:p w14:paraId="27D2E768" w14:textId="77777777" w:rsidR="00AD5857" w:rsidRPr="00AD5857" w:rsidRDefault="00AD5857" w:rsidP="00AD5857">
            <w:r w:rsidRPr="00AD5857">
              <w:rPr>
                <w:b/>
                <w:bCs/>
              </w:rPr>
              <w:t>How the mind actually changes</w:t>
            </w:r>
            <w:r w:rsidRPr="00AD5857">
              <w:t xml:space="preserve"> during cultivation</w:t>
            </w:r>
          </w:p>
        </w:tc>
      </w:tr>
      <w:tr w:rsidR="00AD5857" w:rsidRPr="00AD5857" w14:paraId="6F066C8A" w14:textId="77777777">
        <w:trPr>
          <w:tblCellSpacing w:w="15" w:type="dxa"/>
        </w:trPr>
        <w:tc>
          <w:tcPr>
            <w:tcW w:w="0" w:type="auto"/>
            <w:vAlign w:val="center"/>
            <w:hideMark/>
          </w:tcPr>
          <w:p w14:paraId="7ADC880F" w14:textId="77777777" w:rsidR="00AD5857" w:rsidRPr="00AD5857" w:rsidRDefault="00AD5857" w:rsidP="00AD5857">
            <w:r w:rsidRPr="00AD5857">
              <w:t>Tenfold Path</w:t>
            </w:r>
          </w:p>
        </w:tc>
        <w:tc>
          <w:tcPr>
            <w:tcW w:w="0" w:type="auto"/>
            <w:vAlign w:val="center"/>
            <w:hideMark/>
          </w:tcPr>
          <w:p w14:paraId="795C8FD2" w14:textId="77777777" w:rsidR="00AD5857" w:rsidRPr="00AD5857" w:rsidRDefault="00AD5857" w:rsidP="00AD5857">
            <w:r w:rsidRPr="00AD5857">
              <w:rPr>
                <w:b/>
                <w:bCs/>
              </w:rPr>
              <w:t>What awakening looks like when complete</w:t>
            </w:r>
          </w:p>
        </w:tc>
      </w:tr>
    </w:tbl>
    <w:p w14:paraId="647ED0B5" w14:textId="77777777" w:rsidR="00AD5857" w:rsidRPr="00AD5857" w:rsidRDefault="00AD5857" w:rsidP="00AD5857">
      <w:r w:rsidRPr="00AD5857">
        <w:t>These are not four separate teachings so much as four perspectives on the same process.</w:t>
      </w:r>
    </w:p>
    <w:p w14:paraId="26F043D4" w14:textId="3921D799" w:rsidR="00AD5857" w:rsidRPr="00AD5857" w:rsidRDefault="00AD5857" w:rsidP="00AD5857">
      <w:r w:rsidRPr="00AD5857">
        <w:rPr>
          <w:b/>
          <w:bCs/>
        </w:rPr>
        <w:t>1. The Four Noble Truths: The Blueprint</w:t>
      </w:r>
      <w:r w:rsidR="00DA2663">
        <w:rPr>
          <w:b/>
          <w:bCs/>
        </w:rPr>
        <w:t>--</w:t>
      </w:r>
      <w:r w:rsidRPr="00AD5857">
        <w:t xml:space="preserve">The Buddha did not simply teach four facts; he taught four </w:t>
      </w:r>
      <w:r w:rsidRPr="00AD5857">
        <w:rPr>
          <w:b/>
          <w:bCs/>
        </w:rPr>
        <w:t>tasks</w:t>
      </w:r>
      <w:r w:rsidRPr="00AD5857">
        <w:t xml:space="preserve"> (</w:t>
      </w:r>
      <w:proofErr w:type="spellStart"/>
      <w:r w:rsidRPr="00AD5857">
        <w:rPr>
          <w:i/>
          <w:iCs/>
        </w:rPr>
        <w:t>kicca</w:t>
      </w:r>
      <w:proofErr w:type="spellEnd"/>
      <w:r w:rsidRPr="00AD5857">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7"/>
        <w:gridCol w:w="3315"/>
      </w:tblGrid>
      <w:tr w:rsidR="00AD5857" w:rsidRPr="00AD5857" w14:paraId="3BF958BA" w14:textId="77777777">
        <w:trPr>
          <w:tblHeader/>
          <w:tblCellSpacing w:w="15" w:type="dxa"/>
        </w:trPr>
        <w:tc>
          <w:tcPr>
            <w:tcW w:w="0" w:type="auto"/>
            <w:vAlign w:val="center"/>
            <w:hideMark/>
          </w:tcPr>
          <w:p w14:paraId="6A66D0EA" w14:textId="77777777" w:rsidR="00AD5857" w:rsidRPr="00AD5857" w:rsidRDefault="00AD5857" w:rsidP="00AD5857">
            <w:pPr>
              <w:rPr>
                <w:b/>
                <w:bCs/>
              </w:rPr>
            </w:pPr>
            <w:r w:rsidRPr="00AD5857">
              <w:rPr>
                <w:b/>
                <w:bCs/>
              </w:rPr>
              <w:t>Noble Truth</w:t>
            </w:r>
          </w:p>
        </w:tc>
        <w:tc>
          <w:tcPr>
            <w:tcW w:w="0" w:type="auto"/>
            <w:vAlign w:val="center"/>
            <w:hideMark/>
          </w:tcPr>
          <w:p w14:paraId="056983FE" w14:textId="77777777" w:rsidR="00AD5857" w:rsidRPr="00AD5857" w:rsidRDefault="00AD5857" w:rsidP="00AD5857">
            <w:pPr>
              <w:rPr>
                <w:b/>
                <w:bCs/>
              </w:rPr>
            </w:pPr>
            <w:r w:rsidRPr="00AD5857">
              <w:rPr>
                <w:b/>
                <w:bCs/>
              </w:rPr>
              <w:t>Task</w:t>
            </w:r>
          </w:p>
        </w:tc>
      </w:tr>
      <w:tr w:rsidR="00AD5857" w:rsidRPr="00AD5857" w14:paraId="44258BE0" w14:textId="77777777">
        <w:trPr>
          <w:tblCellSpacing w:w="15" w:type="dxa"/>
        </w:trPr>
        <w:tc>
          <w:tcPr>
            <w:tcW w:w="0" w:type="auto"/>
            <w:vAlign w:val="center"/>
            <w:hideMark/>
          </w:tcPr>
          <w:p w14:paraId="67CDACE9" w14:textId="77777777" w:rsidR="00AD5857" w:rsidRPr="00AD5857" w:rsidRDefault="00AD5857" w:rsidP="00AD5857">
            <w:r w:rsidRPr="00AD5857">
              <w:t>Dukkha</w:t>
            </w:r>
          </w:p>
        </w:tc>
        <w:tc>
          <w:tcPr>
            <w:tcW w:w="0" w:type="auto"/>
            <w:vAlign w:val="center"/>
            <w:hideMark/>
          </w:tcPr>
          <w:p w14:paraId="586F6293" w14:textId="77777777" w:rsidR="00AD5857" w:rsidRPr="00AD5857" w:rsidRDefault="00AD5857" w:rsidP="00AD5857">
            <w:r w:rsidRPr="00AD5857">
              <w:t>Fully understand it (</w:t>
            </w:r>
            <w:proofErr w:type="spellStart"/>
            <w:r w:rsidRPr="00AD5857">
              <w:rPr>
                <w:i/>
                <w:iCs/>
              </w:rPr>
              <w:t>pariññeyya</w:t>
            </w:r>
            <w:proofErr w:type="spellEnd"/>
            <w:r w:rsidRPr="00AD5857">
              <w:t>)</w:t>
            </w:r>
          </w:p>
        </w:tc>
      </w:tr>
      <w:tr w:rsidR="00AD5857" w:rsidRPr="00AD5857" w14:paraId="4B78A0E6" w14:textId="77777777">
        <w:trPr>
          <w:tblCellSpacing w:w="15" w:type="dxa"/>
        </w:trPr>
        <w:tc>
          <w:tcPr>
            <w:tcW w:w="0" w:type="auto"/>
            <w:vAlign w:val="center"/>
            <w:hideMark/>
          </w:tcPr>
          <w:p w14:paraId="6F73EE7B" w14:textId="77777777" w:rsidR="00AD5857" w:rsidRPr="00AD5857" w:rsidRDefault="00AD5857" w:rsidP="00AD5857">
            <w:r w:rsidRPr="00AD5857">
              <w:t>Origin (craving)</w:t>
            </w:r>
          </w:p>
        </w:tc>
        <w:tc>
          <w:tcPr>
            <w:tcW w:w="0" w:type="auto"/>
            <w:vAlign w:val="center"/>
            <w:hideMark/>
          </w:tcPr>
          <w:p w14:paraId="4D90EA48" w14:textId="77777777" w:rsidR="00AD5857" w:rsidRPr="00AD5857" w:rsidRDefault="00AD5857" w:rsidP="00AD5857">
            <w:r w:rsidRPr="00AD5857">
              <w:t>Abandon it (</w:t>
            </w:r>
            <w:proofErr w:type="spellStart"/>
            <w:r w:rsidRPr="00AD5857">
              <w:rPr>
                <w:i/>
                <w:iCs/>
              </w:rPr>
              <w:t>pahātabba</w:t>
            </w:r>
            <w:proofErr w:type="spellEnd"/>
            <w:r w:rsidRPr="00AD5857">
              <w:t>)</w:t>
            </w:r>
          </w:p>
        </w:tc>
      </w:tr>
      <w:tr w:rsidR="00AD5857" w:rsidRPr="00AD5857" w14:paraId="761F63DD" w14:textId="77777777">
        <w:trPr>
          <w:tblCellSpacing w:w="15" w:type="dxa"/>
        </w:trPr>
        <w:tc>
          <w:tcPr>
            <w:tcW w:w="0" w:type="auto"/>
            <w:vAlign w:val="center"/>
            <w:hideMark/>
          </w:tcPr>
          <w:p w14:paraId="6DC1821A" w14:textId="77777777" w:rsidR="00AD5857" w:rsidRPr="00AD5857" w:rsidRDefault="00AD5857" w:rsidP="00AD5857">
            <w:r w:rsidRPr="00AD5857">
              <w:t>Cessation</w:t>
            </w:r>
          </w:p>
        </w:tc>
        <w:tc>
          <w:tcPr>
            <w:tcW w:w="0" w:type="auto"/>
            <w:vAlign w:val="center"/>
            <w:hideMark/>
          </w:tcPr>
          <w:p w14:paraId="33A90486" w14:textId="77777777" w:rsidR="00AD5857" w:rsidRPr="00AD5857" w:rsidRDefault="00AD5857" w:rsidP="00AD5857">
            <w:r w:rsidRPr="00AD5857">
              <w:t>Realize it (</w:t>
            </w:r>
            <w:proofErr w:type="spellStart"/>
            <w:r w:rsidRPr="00AD5857">
              <w:rPr>
                <w:i/>
                <w:iCs/>
              </w:rPr>
              <w:t>sacchikātabba</w:t>
            </w:r>
            <w:proofErr w:type="spellEnd"/>
            <w:r w:rsidRPr="00AD5857">
              <w:t>)</w:t>
            </w:r>
          </w:p>
        </w:tc>
      </w:tr>
      <w:tr w:rsidR="00AD5857" w:rsidRPr="00AD5857" w14:paraId="54BEB3D9" w14:textId="77777777">
        <w:trPr>
          <w:tblCellSpacing w:w="15" w:type="dxa"/>
        </w:trPr>
        <w:tc>
          <w:tcPr>
            <w:tcW w:w="0" w:type="auto"/>
            <w:vAlign w:val="center"/>
            <w:hideMark/>
          </w:tcPr>
          <w:p w14:paraId="2D4717A9" w14:textId="77777777" w:rsidR="00AD5857" w:rsidRPr="00AD5857" w:rsidRDefault="00AD5857" w:rsidP="00AD5857">
            <w:r w:rsidRPr="00AD5857">
              <w:t>Path</w:t>
            </w:r>
          </w:p>
        </w:tc>
        <w:tc>
          <w:tcPr>
            <w:tcW w:w="0" w:type="auto"/>
            <w:vAlign w:val="center"/>
            <w:hideMark/>
          </w:tcPr>
          <w:p w14:paraId="1B638A56" w14:textId="77777777" w:rsidR="00AD5857" w:rsidRPr="00AD5857" w:rsidRDefault="00AD5857" w:rsidP="00AD5857">
            <w:r w:rsidRPr="00AD5857">
              <w:t>Develop it (</w:t>
            </w:r>
            <w:proofErr w:type="spellStart"/>
            <w:r w:rsidRPr="00AD5857">
              <w:rPr>
                <w:i/>
                <w:iCs/>
              </w:rPr>
              <w:t>bhāvetabba</w:t>
            </w:r>
            <w:proofErr w:type="spellEnd"/>
            <w:r w:rsidRPr="00AD5857">
              <w:t>)</w:t>
            </w:r>
          </w:p>
        </w:tc>
      </w:tr>
    </w:tbl>
    <w:p w14:paraId="330664EC" w14:textId="77777777" w:rsidR="00AD5857" w:rsidRPr="00AD5857" w:rsidRDefault="00AD5857" w:rsidP="00AD5857">
      <w:r w:rsidRPr="00AD5857">
        <w:t>Everything that follows is directed toward accomplishing these four tasks.</w:t>
      </w:r>
    </w:p>
    <w:p w14:paraId="44AD1A6E" w14:textId="4A007E92" w:rsidR="00AD5857" w:rsidRPr="00AD5857" w:rsidRDefault="00AD5857" w:rsidP="00AD5857">
      <w:r w:rsidRPr="00AD5857">
        <w:rPr>
          <w:b/>
          <w:bCs/>
        </w:rPr>
        <w:t>2. Developing the Path</w:t>
      </w:r>
      <w:r w:rsidR="00DA2663">
        <w:rPr>
          <w:b/>
          <w:bCs/>
        </w:rPr>
        <w:t>--</w:t>
      </w:r>
      <w:r w:rsidRPr="00AD5857">
        <w:t>The Fourth Noble Truth is the Noble Eightfold Path.</w:t>
      </w:r>
      <w:r w:rsidR="00DA2663">
        <w:t xml:space="preserve">  </w:t>
      </w:r>
      <w:r w:rsidRPr="00AD5857">
        <w:t>Initially the practitioner deliberately cultivates</w:t>
      </w:r>
    </w:p>
    <w:p w14:paraId="3FDBC82D" w14:textId="77777777" w:rsidR="00AD5857" w:rsidRPr="00AD5857" w:rsidRDefault="00AD5857" w:rsidP="00AD5857">
      <w:pPr>
        <w:numPr>
          <w:ilvl w:val="0"/>
          <w:numId w:val="10"/>
        </w:numPr>
      </w:pPr>
      <w:r w:rsidRPr="00AD5857">
        <w:t>ethical restraint</w:t>
      </w:r>
    </w:p>
    <w:p w14:paraId="6D9B347F" w14:textId="77777777" w:rsidR="00AD5857" w:rsidRPr="00AD5857" w:rsidRDefault="00AD5857" w:rsidP="00AD5857">
      <w:pPr>
        <w:numPr>
          <w:ilvl w:val="0"/>
          <w:numId w:val="10"/>
        </w:numPr>
      </w:pPr>
      <w:r w:rsidRPr="00AD5857">
        <w:t>careful attention</w:t>
      </w:r>
    </w:p>
    <w:p w14:paraId="7639D748" w14:textId="77777777" w:rsidR="00AD5857" w:rsidRPr="00AD5857" w:rsidRDefault="00AD5857" w:rsidP="00AD5857">
      <w:pPr>
        <w:numPr>
          <w:ilvl w:val="0"/>
          <w:numId w:val="10"/>
        </w:numPr>
      </w:pPr>
      <w:r w:rsidRPr="00AD5857">
        <w:t>meditation</w:t>
      </w:r>
    </w:p>
    <w:p w14:paraId="2404DBC5" w14:textId="77777777" w:rsidR="00AD5857" w:rsidRPr="00AD5857" w:rsidRDefault="00AD5857" w:rsidP="00AD5857">
      <w:pPr>
        <w:numPr>
          <w:ilvl w:val="0"/>
          <w:numId w:val="10"/>
        </w:numPr>
      </w:pPr>
      <w:r w:rsidRPr="00AD5857">
        <w:t>investigation</w:t>
      </w:r>
    </w:p>
    <w:p w14:paraId="696FDCB8" w14:textId="77777777" w:rsidR="00AD5857" w:rsidRPr="00AD5857" w:rsidRDefault="00AD5857" w:rsidP="00AD5857">
      <w:pPr>
        <w:numPr>
          <w:ilvl w:val="0"/>
          <w:numId w:val="10"/>
        </w:numPr>
      </w:pPr>
      <w:r w:rsidRPr="00AD5857">
        <w:t>wisdom.</w:t>
      </w:r>
    </w:p>
    <w:p w14:paraId="0067E656" w14:textId="6649DE38" w:rsidR="00AD5857" w:rsidRPr="00AD5857" w:rsidRDefault="00AD5857" w:rsidP="00AD5857">
      <w:r w:rsidRPr="00AD5857">
        <w:t>At this stage the path feels intentional</w:t>
      </w:r>
      <w:r w:rsidR="007348B3">
        <w:t xml:space="preserve"> and p</w:t>
      </w:r>
      <w:r w:rsidRPr="00AD5857">
        <w:t>ractice requires continual effort.</w:t>
      </w:r>
    </w:p>
    <w:p w14:paraId="617A6BC0" w14:textId="2C26B98B" w:rsidR="00AD5857" w:rsidRPr="00AD5857" w:rsidRDefault="00AD5857" w:rsidP="00AD5857">
      <w:r w:rsidRPr="00AD5857">
        <w:rPr>
          <w:b/>
          <w:bCs/>
        </w:rPr>
        <w:t>3. The Awakening Factors Begin to Mature</w:t>
      </w:r>
      <w:r w:rsidR="007348B3">
        <w:rPr>
          <w:b/>
          <w:bCs/>
        </w:rPr>
        <w:t>--</w:t>
      </w:r>
      <w:r w:rsidRPr="00AD5857">
        <w:t>As the Eightfold Path becomes established, the Seven Awakening Factors begin to organize experience.</w:t>
      </w:r>
    </w:p>
    <w:p w14:paraId="3084931F" w14:textId="77777777" w:rsidR="00AD5857" w:rsidRPr="00AD5857" w:rsidRDefault="00AD5857" w:rsidP="00AD5857">
      <w:r w:rsidRPr="00AD5857">
        <w:lastRenderedPageBreak/>
        <w:t>Mindfulness</w:t>
      </w:r>
    </w:p>
    <w:p w14:paraId="690CD517" w14:textId="77777777" w:rsidR="00AD5857" w:rsidRPr="00AD5857" w:rsidRDefault="00AD5857" w:rsidP="00AD5857">
      <w:r w:rsidRPr="00AD5857">
        <w:t xml:space="preserve">      ↓</w:t>
      </w:r>
    </w:p>
    <w:p w14:paraId="2C57C27A" w14:textId="77777777" w:rsidR="00AD5857" w:rsidRPr="00AD5857" w:rsidRDefault="00AD5857" w:rsidP="00AD5857">
      <w:r w:rsidRPr="00AD5857">
        <w:t>Investigation</w:t>
      </w:r>
    </w:p>
    <w:p w14:paraId="3DCC841C" w14:textId="77777777" w:rsidR="00AD5857" w:rsidRPr="00AD5857" w:rsidRDefault="00AD5857" w:rsidP="00AD5857">
      <w:r w:rsidRPr="00AD5857">
        <w:t xml:space="preserve">      ↓</w:t>
      </w:r>
    </w:p>
    <w:p w14:paraId="69F4EC14" w14:textId="77777777" w:rsidR="00AD5857" w:rsidRPr="00AD5857" w:rsidRDefault="00AD5857" w:rsidP="00AD5857">
      <w:r w:rsidRPr="00AD5857">
        <w:t>Energy</w:t>
      </w:r>
    </w:p>
    <w:p w14:paraId="7411A729" w14:textId="77777777" w:rsidR="00AD5857" w:rsidRPr="00AD5857" w:rsidRDefault="00AD5857" w:rsidP="00AD5857">
      <w:r w:rsidRPr="00AD5857">
        <w:t xml:space="preserve">      ↓</w:t>
      </w:r>
    </w:p>
    <w:p w14:paraId="6446BF50" w14:textId="77777777" w:rsidR="00AD5857" w:rsidRPr="00AD5857" w:rsidRDefault="00AD5857" w:rsidP="00AD5857">
      <w:r w:rsidRPr="00AD5857">
        <w:t>Joy</w:t>
      </w:r>
    </w:p>
    <w:p w14:paraId="09263DCD" w14:textId="77777777" w:rsidR="00AD5857" w:rsidRPr="00AD5857" w:rsidRDefault="00AD5857" w:rsidP="00AD5857">
      <w:r w:rsidRPr="00AD5857">
        <w:t xml:space="preserve">      ↓</w:t>
      </w:r>
    </w:p>
    <w:p w14:paraId="1B1D9DDE" w14:textId="77777777" w:rsidR="00AD5857" w:rsidRPr="00AD5857" w:rsidRDefault="00AD5857" w:rsidP="00AD5857">
      <w:r w:rsidRPr="00AD5857">
        <w:t>Tranquility</w:t>
      </w:r>
    </w:p>
    <w:p w14:paraId="5A3E108F" w14:textId="77777777" w:rsidR="00AD5857" w:rsidRPr="00AD5857" w:rsidRDefault="00AD5857" w:rsidP="00AD5857">
      <w:r w:rsidRPr="00AD5857">
        <w:t xml:space="preserve">      ↓</w:t>
      </w:r>
    </w:p>
    <w:p w14:paraId="1A0E1FA9" w14:textId="77777777" w:rsidR="00AD5857" w:rsidRPr="00AD5857" w:rsidRDefault="00AD5857" w:rsidP="00AD5857">
      <w:r w:rsidRPr="00AD5857">
        <w:t>Concentration</w:t>
      </w:r>
    </w:p>
    <w:p w14:paraId="2AE1447A" w14:textId="77777777" w:rsidR="00AD5857" w:rsidRPr="00AD5857" w:rsidRDefault="00AD5857" w:rsidP="00AD5857">
      <w:r w:rsidRPr="00AD5857">
        <w:t xml:space="preserve">      ↓</w:t>
      </w:r>
    </w:p>
    <w:p w14:paraId="1F0CCAFF" w14:textId="77777777" w:rsidR="00AD5857" w:rsidRPr="00AD5857" w:rsidRDefault="00AD5857" w:rsidP="00AD5857">
      <w:r w:rsidRPr="00AD5857">
        <w:t>Equanimity</w:t>
      </w:r>
    </w:p>
    <w:p w14:paraId="5EDD640D" w14:textId="3E6290AC" w:rsidR="00AD5857" w:rsidRPr="00AD5857" w:rsidRDefault="00AD5857" w:rsidP="00AD5857">
      <w:r w:rsidRPr="00AD5857">
        <w:t>Notice that these are no longer primarily instructions.</w:t>
      </w:r>
      <w:r w:rsidR="007348B3">
        <w:t xml:space="preserve">  </w:t>
      </w:r>
      <w:r w:rsidRPr="00AD5857">
        <w:t>They are descriptions of how an increasingly liberated mind functions.</w:t>
      </w:r>
      <w:r w:rsidR="007348B3">
        <w:t xml:space="preserve">  </w:t>
      </w:r>
      <w:r w:rsidRPr="00AD5857">
        <w:t>One could say</w:t>
      </w:r>
      <w:r w:rsidR="007348B3">
        <w:t xml:space="preserve"> </w:t>
      </w:r>
      <w:r w:rsidR="006A56EA">
        <w:t>t</w:t>
      </w:r>
      <w:r w:rsidRPr="00AD5857">
        <w:t>he Eightfold Path is the architecture</w:t>
      </w:r>
      <w:r w:rsidR="006A56EA">
        <w:t xml:space="preserve"> and t</w:t>
      </w:r>
      <w:r w:rsidRPr="00AD5857">
        <w:t>he Awakening Factors are the living physiology.</w:t>
      </w:r>
    </w:p>
    <w:p w14:paraId="3076CE74" w14:textId="48EDC026" w:rsidR="00AD5857" w:rsidRPr="00AD5857" w:rsidRDefault="00AD5857" w:rsidP="00AD5857">
      <w:r w:rsidRPr="00AD5857">
        <w:rPr>
          <w:b/>
          <w:bCs/>
        </w:rPr>
        <w:t>4. The Four Noble Truths Become Directly Seen</w:t>
      </w:r>
      <w:r w:rsidR="006A56EA">
        <w:rPr>
          <w:b/>
          <w:bCs/>
        </w:rPr>
        <w:t>--</w:t>
      </w:r>
      <w:r w:rsidRPr="00AD5857">
        <w:t>Early in practice,</w:t>
      </w:r>
      <w:r w:rsidR="006A56EA">
        <w:t xml:space="preserve"> </w:t>
      </w:r>
      <w:r w:rsidRPr="00AD5857">
        <w:t>the Four Noble Truths are understood conceptually</w:t>
      </w:r>
      <w:r w:rsidR="00522ABB">
        <w:t xml:space="preserve"> and l</w:t>
      </w:r>
      <w:r w:rsidRPr="00AD5857">
        <w:t>ater,</w:t>
      </w:r>
      <w:r w:rsidR="00522ABB">
        <w:t xml:space="preserve"> </w:t>
      </w:r>
      <w:r w:rsidRPr="00AD5857">
        <w:t>they become perceptual.</w:t>
      </w:r>
      <w:r w:rsidR="00522ABB">
        <w:t xml:space="preserve">  </w:t>
      </w:r>
      <w:r w:rsidRPr="00AD5857">
        <w:t>The meditator directly observes:</w:t>
      </w:r>
    </w:p>
    <w:p w14:paraId="58DB00AC" w14:textId="77777777" w:rsidR="00AD5857" w:rsidRPr="00AD5857" w:rsidRDefault="00AD5857" w:rsidP="00AD5857">
      <w:r w:rsidRPr="00AD5857">
        <w:t>pleasant experience cannot satisfy permanently</w:t>
      </w:r>
    </w:p>
    <w:p w14:paraId="64B599BA" w14:textId="77777777" w:rsidR="00AD5857" w:rsidRPr="00AD5857" w:rsidRDefault="00AD5857" w:rsidP="00AD5857">
      <w:r w:rsidRPr="00AD5857">
        <w:t>↓</w:t>
      </w:r>
    </w:p>
    <w:p w14:paraId="25D76D35" w14:textId="77777777" w:rsidR="00AD5857" w:rsidRPr="00AD5857" w:rsidRDefault="00AD5857" w:rsidP="00AD5857">
      <w:r w:rsidRPr="00AD5857">
        <w:t>craving immediately generates tension</w:t>
      </w:r>
    </w:p>
    <w:p w14:paraId="54854EAA" w14:textId="77777777" w:rsidR="00AD5857" w:rsidRPr="00AD5857" w:rsidRDefault="00AD5857" w:rsidP="00AD5857">
      <w:r w:rsidRPr="00AD5857">
        <w:t>↓</w:t>
      </w:r>
    </w:p>
    <w:p w14:paraId="1927A361" w14:textId="77777777" w:rsidR="00AD5857" w:rsidRPr="00AD5857" w:rsidRDefault="00AD5857" w:rsidP="00AD5857">
      <w:proofErr w:type="gramStart"/>
      <w:r w:rsidRPr="00AD5857">
        <w:t>letting</w:t>
      </w:r>
      <w:proofErr w:type="gramEnd"/>
      <w:r w:rsidRPr="00AD5857">
        <w:t xml:space="preserve"> go immediately brings peace</w:t>
      </w:r>
    </w:p>
    <w:p w14:paraId="20B38EFD" w14:textId="77777777" w:rsidR="00AD5857" w:rsidRPr="00AD5857" w:rsidRDefault="00AD5857" w:rsidP="00AD5857">
      <w:r w:rsidRPr="00AD5857">
        <w:t>↓</w:t>
      </w:r>
    </w:p>
    <w:p w14:paraId="23815614" w14:textId="77777777" w:rsidR="00AD5857" w:rsidRPr="00AD5857" w:rsidRDefault="00AD5857" w:rsidP="00AD5857">
      <w:proofErr w:type="gramStart"/>
      <w:r w:rsidRPr="00AD5857">
        <w:t>the</w:t>
      </w:r>
      <w:proofErr w:type="gramEnd"/>
      <w:r w:rsidRPr="00AD5857">
        <w:t xml:space="preserve"> path itself produces freedom.</w:t>
      </w:r>
    </w:p>
    <w:p w14:paraId="506C7FFB" w14:textId="7B7E6FF2" w:rsidR="00AD5857" w:rsidRPr="00AD5857" w:rsidRDefault="00AD5857" w:rsidP="00AD5857">
      <w:r w:rsidRPr="00AD5857">
        <w:t>The Four Noble Truths cease being doctrines</w:t>
      </w:r>
      <w:r w:rsidR="004A1F4C">
        <w:t xml:space="preserve">.  As practice </w:t>
      </w:r>
      <w:proofErr w:type="gramStart"/>
      <w:r w:rsidR="004A1F4C">
        <w:t>matures</w:t>
      </w:r>
      <w:proofErr w:type="gramEnd"/>
      <w:r w:rsidR="004A1F4C">
        <w:t xml:space="preserve"> </w:t>
      </w:r>
      <w:r w:rsidR="009F1A51">
        <w:t>t</w:t>
      </w:r>
      <w:r w:rsidRPr="00AD5857">
        <w:t>hey become the structure of lived experience.</w:t>
      </w:r>
    </w:p>
    <w:p w14:paraId="04E0FED9" w14:textId="439135E6" w:rsidR="00AD5857" w:rsidRPr="00AD5857" w:rsidRDefault="00AD5857" w:rsidP="00AD5857">
      <w:r w:rsidRPr="00AD5857">
        <w:rPr>
          <w:b/>
          <w:bCs/>
        </w:rPr>
        <w:t>5. Equanimity Creates the Conditions for Penetration</w:t>
      </w:r>
      <w:r w:rsidR="004A1F4C">
        <w:rPr>
          <w:b/>
          <w:bCs/>
        </w:rPr>
        <w:t>--</w:t>
      </w:r>
      <w:r w:rsidRPr="00AD5857">
        <w:t>As equanimity matures,</w:t>
      </w:r>
      <w:r w:rsidR="004A1F4C">
        <w:t xml:space="preserve"> </w:t>
      </w:r>
      <w:r w:rsidRPr="00AD5857">
        <w:t>reactivity diminishes</w:t>
      </w:r>
      <w:r w:rsidR="005C62EC">
        <w:t>, g</w:t>
      </w:r>
      <w:r w:rsidRPr="00AD5857">
        <w:t>reed loses momentum</w:t>
      </w:r>
      <w:r w:rsidR="005C62EC">
        <w:t>, a</w:t>
      </w:r>
      <w:r w:rsidRPr="00AD5857">
        <w:t>version weakens</w:t>
      </w:r>
      <w:r w:rsidR="00AF00CB">
        <w:t xml:space="preserve"> and i</w:t>
      </w:r>
      <w:r w:rsidRPr="00AD5857">
        <w:t>dentity construction becomes transparent.</w:t>
      </w:r>
      <w:r w:rsidR="00AF00CB">
        <w:t xml:space="preserve">  </w:t>
      </w:r>
      <w:r w:rsidRPr="00AD5857">
        <w:t xml:space="preserve">Ignorance </w:t>
      </w:r>
      <w:r w:rsidRPr="00AD5857">
        <w:lastRenderedPageBreak/>
        <w:t>begins to dissolve.</w:t>
      </w:r>
      <w:r w:rsidR="00AF00CB">
        <w:t xml:space="preserve">  </w:t>
      </w:r>
      <w:r w:rsidRPr="00AD5857">
        <w:t xml:space="preserve">This balanced mind is capable of what the early texts call </w:t>
      </w:r>
      <w:r w:rsidRPr="00AD5857">
        <w:rPr>
          <w:b/>
          <w:bCs/>
        </w:rPr>
        <w:t>"seeing things as they really are" (</w:t>
      </w:r>
      <w:proofErr w:type="spellStart"/>
      <w:r w:rsidRPr="00AD5857">
        <w:rPr>
          <w:b/>
          <w:bCs/>
          <w:i/>
          <w:iCs/>
        </w:rPr>
        <w:t>yathābhūta-ñā</w:t>
      </w:r>
      <w:r w:rsidRPr="00AD5857">
        <w:rPr>
          <w:rFonts w:ascii="Calibri" w:hAnsi="Calibri" w:cs="Calibri"/>
          <w:b/>
          <w:bCs/>
          <w:i/>
          <w:iCs/>
        </w:rPr>
        <w:t>ṇ</w:t>
      </w:r>
      <w:r w:rsidRPr="00AD5857">
        <w:rPr>
          <w:b/>
          <w:bCs/>
          <w:i/>
          <w:iCs/>
        </w:rPr>
        <w:t>adassana</w:t>
      </w:r>
      <w:proofErr w:type="spellEnd"/>
      <w:r w:rsidRPr="00AD5857">
        <w:rPr>
          <w:b/>
          <w:bCs/>
        </w:rPr>
        <w:t>)</w:t>
      </w:r>
      <w:r w:rsidRPr="00AD5857">
        <w:t>.</w:t>
      </w:r>
    </w:p>
    <w:p w14:paraId="35E98AB4" w14:textId="765E15A8" w:rsidR="00AD5857" w:rsidRPr="00AD5857" w:rsidRDefault="00AD5857" w:rsidP="00AD5857">
      <w:r w:rsidRPr="00AD5857">
        <w:rPr>
          <w:b/>
          <w:bCs/>
        </w:rPr>
        <w:t>6. The Four Tasks Are Completed</w:t>
      </w:r>
      <w:r w:rsidR="00294D41">
        <w:rPr>
          <w:b/>
          <w:bCs/>
        </w:rPr>
        <w:t xml:space="preserve"> and </w:t>
      </w:r>
      <w:r w:rsidR="00294D41" w:rsidRPr="00294D41">
        <w:rPr>
          <w:b/>
          <w:bCs/>
        </w:rPr>
        <w:t>a</w:t>
      </w:r>
      <w:r w:rsidRPr="00294D41">
        <w:rPr>
          <w:b/>
          <w:bCs/>
        </w:rPr>
        <w:t>t awakening the four tasks are fulfilled.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4"/>
        <w:gridCol w:w="2506"/>
      </w:tblGrid>
      <w:tr w:rsidR="00AD5857" w:rsidRPr="00AD5857" w14:paraId="1E243C24" w14:textId="77777777">
        <w:trPr>
          <w:tblHeader/>
          <w:tblCellSpacing w:w="15" w:type="dxa"/>
        </w:trPr>
        <w:tc>
          <w:tcPr>
            <w:tcW w:w="0" w:type="auto"/>
            <w:vAlign w:val="center"/>
            <w:hideMark/>
          </w:tcPr>
          <w:p w14:paraId="5B7AF754" w14:textId="77777777" w:rsidR="00AD5857" w:rsidRPr="00AD5857" w:rsidRDefault="00AD5857" w:rsidP="00AD5857">
            <w:pPr>
              <w:rPr>
                <w:b/>
                <w:bCs/>
              </w:rPr>
            </w:pPr>
            <w:r w:rsidRPr="00AD5857">
              <w:rPr>
                <w:b/>
                <w:bCs/>
              </w:rPr>
              <w:t>Noble Truth</w:t>
            </w:r>
          </w:p>
        </w:tc>
        <w:tc>
          <w:tcPr>
            <w:tcW w:w="0" w:type="auto"/>
            <w:vAlign w:val="center"/>
            <w:hideMark/>
          </w:tcPr>
          <w:p w14:paraId="176F267D" w14:textId="77777777" w:rsidR="00AD5857" w:rsidRPr="00AD5857" w:rsidRDefault="00AD5857" w:rsidP="00AD5857">
            <w:pPr>
              <w:rPr>
                <w:b/>
                <w:bCs/>
              </w:rPr>
            </w:pPr>
            <w:r w:rsidRPr="00AD5857">
              <w:rPr>
                <w:b/>
                <w:bCs/>
              </w:rPr>
              <w:t>Completed Task</w:t>
            </w:r>
          </w:p>
        </w:tc>
      </w:tr>
      <w:tr w:rsidR="00AD5857" w:rsidRPr="00AD5857" w14:paraId="6E91A214" w14:textId="77777777">
        <w:trPr>
          <w:tblCellSpacing w:w="15" w:type="dxa"/>
        </w:trPr>
        <w:tc>
          <w:tcPr>
            <w:tcW w:w="0" w:type="auto"/>
            <w:vAlign w:val="center"/>
            <w:hideMark/>
          </w:tcPr>
          <w:p w14:paraId="6F23E36D" w14:textId="77777777" w:rsidR="00AD5857" w:rsidRPr="00AD5857" w:rsidRDefault="00AD5857" w:rsidP="00AD5857">
            <w:r w:rsidRPr="00AD5857">
              <w:t>Dukkha</w:t>
            </w:r>
          </w:p>
        </w:tc>
        <w:tc>
          <w:tcPr>
            <w:tcW w:w="0" w:type="auto"/>
            <w:vAlign w:val="center"/>
            <w:hideMark/>
          </w:tcPr>
          <w:p w14:paraId="4ED8CF32" w14:textId="77777777" w:rsidR="00AD5857" w:rsidRPr="00AD5857" w:rsidRDefault="00AD5857" w:rsidP="00AD5857">
            <w:r w:rsidRPr="00AD5857">
              <w:t>Fully understood</w:t>
            </w:r>
          </w:p>
        </w:tc>
      </w:tr>
      <w:tr w:rsidR="00AD5857" w:rsidRPr="00AD5857" w14:paraId="4946F8D0" w14:textId="77777777">
        <w:trPr>
          <w:tblCellSpacing w:w="15" w:type="dxa"/>
        </w:trPr>
        <w:tc>
          <w:tcPr>
            <w:tcW w:w="0" w:type="auto"/>
            <w:vAlign w:val="center"/>
            <w:hideMark/>
          </w:tcPr>
          <w:p w14:paraId="6403CF33" w14:textId="77777777" w:rsidR="00AD5857" w:rsidRPr="00AD5857" w:rsidRDefault="00AD5857" w:rsidP="00AD5857">
            <w:r w:rsidRPr="00AD5857">
              <w:t>Craving</w:t>
            </w:r>
          </w:p>
        </w:tc>
        <w:tc>
          <w:tcPr>
            <w:tcW w:w="0" w:type="auto"/>
            <w:vAlign w:val="center"/>
            <w:hideMark/>
          </w:tcPr>
          <w:p w14:paraId="0130D423" w14:textId="77777777" w:rsidR="00AD5857" w:rsidRPr="00AD5857" w:rsidRDefault="00AD5857" w:rsidP="00AD5857">
            <w:r w:rsidRPr="00AD5857">
              <w:t>Completely abandoned</w:t>
            </w:r>
          </w:p>
        </w:tc>
      </w:tr>
      <w:tr w:rsidR="00AD5857" w:rsidRPr="00AD5857" w14:paraId="607015DE" w14:textId="77777777">
        <w:trPr>
          <w:tblCellSpacing w:w="15" w:type="dxa"/>
        </w:trPr>
        <w:tc>
          <w:tcPr>
            <w:tcW w:w="0" w:type="auto"/>
            <w:vAlign w:val="center"/>
            <w:hideMark/>
          </w:tcPr>
          <w:p w14:paraId="42C422F3" w14:textId="77777777" w:rsidR="00AD5857" w:rsidRPr="00AD5857" w:rsidRDefault="00AD5857" w:rsidP="00AD5857">
            <w:r w:rsidRPr="00AD5857">
              <w:t>Cessation</w:t>
            </w:r>
          </w:p>
        </w:tc>
        <w:tc>
          <w:tcPr>
            <w:tcW w:w="0" w:type="auto"/>
            <w:vAlign w:val="center"/>
            <w:hideMark/>
          </w:tcPr>
          <w:p w14:paraId="797D8BFB" w14:textId="77777777" w:rsidR="00AD5857" w:rsidRPr="00AD5857" w:rsidRDefault="00AD5857" w:rsidP="00AD5857">
            <w:r w:rsidRPr="00AD5857">
              <w:t>Directly realized</w:t>
            </w:r>
          </w:p>
        </w:tc>
      </w:tr>
      <w:tr w:rsidR="00AD5857" w:rsidRPr="00AD5857" w14:paraId="3934DFE5" w14:textId="77777777">
        <w:trPr>
          <w:tblCellSpacing w:w="15" w:type="dxa"/>
        </w:trPr>
        <w:tc>
          <w:tcPr>
            <w:tcW w:w="0" w:type="auto"/>
            <w:vAlign w:val="center"/>
            <w:hideMark/>
          </w:tcPr>
          <w:p w14:paraId="4703BEE3" w14:textId="77777777" w:rsidR="00AD5857" w:rsidRPr="00AD5857" w:rsidRDefault="00AD5857" w:rsidP="00AD5857">
            <w:r w:rsidRPr="00AD5857">
              <w:t>Path</w:t>
            </w:r>
          </w:p>
        </w:tc>
        <w:tc>
          <w:tcPr>
            <w:tcW w:w="0" w:type="auto"/>
            <w:vAlign w:val="center"/>
            <w:hideMark/>
          </w:tcPr>
          <w:p w14:paraId="75BEF11D" w14:textId="77777777" w:rsidR="00AD5857" w:rsidRPr="00AD5857" w:rsidRDefault="00AD5857" w:rsidP="00AD5857">
            <w:r w:rsidRPr="00AD5857">
              <w:t>Fully developed</w:t>
            </w:r>
          </w:p>
        </w:tc>
      </w:tr>
    </w:tbl>
    <w:p w14:paraId="6B7E5A5D" w14:textId="70880FDD" w:rsidR="00AD5857" w:rsidRPr="00AD5857" w:rsidRDefault="00AD5857" w:rsidP="00AD5857">
      <w:r w:rsidRPr="00AD5857">
        <w:t>This is a decisive transition.</w:t>
      </w:r>
      <w:r w:rsidR="00E347E5">
        <w:t xml:space="preserve">  </w:t>
      </w:r>
      <w:r w:rsidRPr="00AD5857">
        <w:t xml:space="preserve">The practitioner is no longer merely following the </w:t>
      </w:r>
      <w:proofErr w:type="gramStart"/>
      <w:r w:rsidRPr="00AD5857">
        <w:t>path</w:t>
      </w:r>
      <w:r w:rsidR="001D57AA">
        <w:t>, which</w:t>
      </w:r>
      <w:proofErr w:type="gramEnd"/>
      <w:r w:rsidR="001D57AA">
        <w:t xml:space="preserve"> </w:t>
      </w:r>
      <w:r w:rsidRPr="00AD5857">
        <w:t>has accomplished its purpose.</w:t>
      </w:r>
    </w:p>
    <w:p w14:paraId="33F3FDF7" w14:textId="28F6E91E" w:rsidR="00AD5857" w:rsidRPr="00AD5857" w:rsidRDefault="00AD5857" w:rsidP="00AD5857">
      <w:r w:rsidRPr="00AD5857">
        <w:rPr>
          <w:b/>
          <w:bCs/>
        </w:rPr>
        <w:t>7. Right Knowledge Appears</w:t>
      </w:r>
      <w:r w:rsidR="001D57AA">
        <w:rPr>
          <w:b/>
          <w:bCs/>
        </w:rPr>
        <w:t>--</w:t>
      </w:r>
      <w:r w:rsidRPr="00AD5857">
        <w:t>This is where the Tenfold Path extends beyond the Eightfold Path.</w:t>
      </w:r>
      <w:r w:rsidR="001D57AA">
        <w:t xml:space="preserve">  </w:t>
      </w:r>
      <w:r w:rsidRPr="00AD5857">
        <w:t xml:space="preserve">The early discourses describe the arising of </w:t>
      </w:r>
      <w:r w:rsidRPr="00AD5857">
        <w:rPr>
          <w:b/>
          <w:bCs/>
        </w:rPr>
        <w:t>Right Knowledge (</w:t>
      </w:r>
      <w:proofErr w:type="spellStart"/>
      <w:r w:rsidRPr="00AD5857">
        <w:rPr>
          <w:b/>
          <w:bCs/>
          <w:i/>
          <w:iCs/>
        </w:rPr>
        <w:t>sammā-ñā</w:t>
      </w:r>
      <w:r w:rsidRPr="00AD5857">
        <w:rPr>
          <w:rFonts w:ascii="Calibri" w:hAnsi="Calibri" w:cs="Calibri"/>
          <w:b/>
          <w:bCs/>
          <w:i/>
          <w:iCs/>
        </w:rPr>
        <w:t>ṇ</w:t>
      </w:r>
      <w:r w:rsidRPr="00AD5857">
        <w:rPr>
          <w:b/>
          <w:bCs/>
          <w:i/>
          <w:iCs/>
        </w:rPr>
        <w:t>a</w:t>
      </w:r>
      <w:proofErr w:type="spellEnd"/>
      <w:r w:rsidRPr="00AD5857">
        <w:rPr>
          <w:b/>
          <w:bCs/>
        </w:rPr>
        <w:t>)</w:t>
      </w:r>
      <w:r w:rsidRPr="00AD5857">
        <w:t>.</w:t>
      </w:r>
      <w:r w:rsidR="001D57AA">
        <w:t xml:space="preserve">  </w:t>
      </w:r>
      <w:r w:rsidRPr="00AD5857">
        <w:t>This is not additional insight practice</w:t>
      </w:r>
      <w:r w:rsidR="004F3B0E">
        <w:t>---i</w:t>
      </w:r>
      <w:r w:rsidRPr="00AD5857">
        <w:t>t is the immediate recognition that</w:t>
      </w:r>
      <w:r w:rsidR="004F3B0E">
        <w:t xml:space="preserve"> </w:t>
      </w:r>
      <w:r w:rsidRPr="00AD5857">
        <w:t>the Four Noble Truths have been completed,</w:t>
      </w:r>
      <w:r w:rsidR="003B6A2A">
        <w:t xml:space="preserve"> </w:t>
      </w:r>
      <w:r w:rsidRPr="00AD5857">
        <w:t xml:space="preserve">the taints </w:t>
      </w:r>
      <w:r w:rsidR="003B6A2A">
        <w:t xml:space="preserve"> </w:t>
      </w:r>
      <w:r w:rsidRPr="00AD5857">
        <w:t>(</w:t>
      </w:r>
      <w:proofErr w:type="spellStart"/>
      <w:r w:rsidRPr="00AD5857">
        <w:rPr>
          <w:i/>
          <w:iCs/>
        </w:rPr>
        <w:t>āsavas</w:t>
      </w:r>
      <w:proofErr w:type="spellEnd"/>
      <w:r w:rsidRPr="00AD5857">
        <w:t>) have been destroyed,</w:t>
      </w:r>
      <w:r w:rsidR="003B6A2A">
        <w:t xml:space="preserve"> and </w:t>
      </w:r>
      <w:r w:rsidRPr="00AD5857">
        <w:t>the work is finished.</w:t>
      </w:r>
      <w:r w:rsidR="003B6A2A">
        <w:t xml:space="preserve">  </w:t>
      </w:r>
      <w:r w:rsidRPr="00AD5857">
        <w:t>The famous</w:t>
      </w:r>
      <w:r w:rsidR="004217F9">
        <w:t>ly</w:t>
      </w:r>
      <w:r w:rsidRPr="00AD5857">
        <w:t xml:space="preserve"> review</w:t>
      </w:r>
      <w:r w:rsidR="004217F9">
        <w:t>ed</w:t>
      </w:r>
      <w:r w:rsidRPr="00AD5857">
        <w:t xml:space="preserve"> knowledge expresses this realization:</w:t>
      </w:r>
      <w:r w:rsidR="004217F9">
        <w:t xml:space="preserve">  </w:t>
      </w:r>
      <w:r w:rsidRPr="00AD5857">
        <w:t>"Birth is ended</w:t>
      </w:r>
      <w:proofErr w:type="gramStart"/>
      <w:r w:rsidRPr="00AD5857">
        <w:t xml:space="preserve">. </w:t>
      </w:r>
      <w:proofErr w:type="gramEnd"/>
      <w:r w:rsidRPr="00AD5857">
        <w:t>The holy life has been lived</w:t>
      </w:r>
      <w:proofErr w:type="gramStart"/>
      <w:r w:rsidRPr="00AD5857">
        <w:t xml:space="preserve">. </w:t>
      </w:r>
      <w:proofErr w:type="gramEnd"/>
      <w:r w:rsidRPr="00AD5857">
        <w:t>What had to be done has been done."</w:t>
      </w:r>
      <w:r w:rsidR="004217F9">
        <w:t xml:space="preserve">  </w:t>
      </w:r>
      <w:r w:rsidRPr="00AD5857">
        <w:t>Right Knowledge is therefore the experiential confirmation that the four tasks have been accomplished.</w:t>
      </w:r>
    </w:p>
    <w:p w14:paraId="6F1A64A1" w14:textId="280974A4" w:rsidR="00AD5857" w:rsidRPr="00AD5857" w:rsidRDefault="00AD5857" w:rsidP="00AD5857">
      <w:r w:rsidRPr="00AD5857">
        <w:rPr>
          <w:b/>
          <w:bCs/>
        </w:rPr>
        <w:t>8. Right Liberation</w:t>
      </w:r>
      <w:r w:rsidR="004217F9">
        <w:rPr>
          <w:b/>
          <w:bCs/>
        </w:rPr>
        <w:t>--</w:t>
      </w:r>
      <w:r w:rsidRPr="00AD5857">
        <w:t xml:space="preserve">Immediately following Right Knowledge is </w:t>
      </w:r>
      <w:r w:rsidRPr="00AD5857">
        <w:rPr>
          <w:b/>
          <w:bCs/>
        </w:rPr>
        <w:t>Right Liberation (</w:t>
      </w:r>
      <w:proofErr w:type="spellStart"/>
      <w:r w:rsidRPr="00AD5857">
        <w:rPr>
          <w:b/>
          <w:bCs/>
          <w:i/>
          <w:iCs/>
        </w:rPr>
        <w:t>sammā</w:t>
      </w:r>
      <w:proofErr w:type="spellEnd"/>
      <w:r w:rsidRPr="00AD5857">
        <w:rPr>
          <w:b/>
          <w:bCs/>
          <w:i/>
          <w:iCs/>
        </w:rPr>
        <w:t>-vimutti</w:t>
      </w:r>
      <w:r w:rsidRPr="00AD5857">
        <w:rPr>
          <w:b/>
          <w:bCs/>
        </w:rPr>
        <w:t>)</w:t>
      </w:r>
      <w:r w:rsidRPr="00AD5857">
        <w:t>.</w:t>
      </w:r>
      <w:r w:rsidR="004217F9">
        <w:t xml:space="preserve">  </w:t>
      </w:r>
      <w:r w:rsidRPr="00AD5857">
        <w:t>This is not simply a profound meditative state.</w:t>
      </w:r>
      <w:r w:rsidR="00327121">
        <w:t xml:space="preserve">  </w:t>
      </w:r>
      <w:r w:rsidRPr="00AD5857">
        <w:t>It is irreversible freedom from greed, hatred, and delusion.</w:t>
      </w:r>
      <w:r w:rsidR="00327121">
        <w:t xml:space="preserve">  </w:t>
      </w:r>
      <w:r w:rsidRPr="00AD5857">
        <w:t>The taints no longer condition experience.</w:t>
      </w:r>
      <w:r w:rsidR="00647174">
        <w:t xml:space="preserve">  </w:t>
      </w:r>
      <w:r w:rsidRPr="00AD5857">
        <w:t xml:space="preserve">Dependent origination has been </w:t>
      </w:r>
      <w:r w:rsidR="00647174">
        <w:t>dissolved</w:t>
      </w:r>
      <w:r w:rsidRPr="00AD5857">
        <w:t xml:space="preserve"> </w:t>
      </w:r>
      <w:r w:rsidR="00647174">
        <w:t>as</w:t>
      </w:r>
      <w:r w:rsidRPr="00AD5857">
        <w:t xml:space="preserve"> ignorance </w:t>
      </w:r>
      <w:r w:rsidR="00647174">
        <w:t xml:space="preserve">is </w:t>
      </w:r>
      <w:r w:rsidR="006174C7">
        <w:t xml:space="preserve">seen through </w:t>
      </w:r>
      <w:r w:rsidRPr="00AD5857">
        <w:t>and craving</w:t>
      </w:r>
      <w:r w:rsidR="006174C7">
        <w:t xml:space="preserve"> has been eliminated</w:t>
      </w:r>
      <w:r w:rsidRPr="00AD5857">
        <w:t>.</w:t>
      </w:r>
      <w:r w:rsidR="006174C7">
        <w:t xml:space="preserve">  </w:t>
      </w:r>
      <w:r w:rsidRPr="00AD5857">
        <w:t>The Four Noble Truths are now embodied rather than merely understood.</w:t>
      </w:r>
    </w:p>
    <w:p w14:paraId="00CFE756" w14:textId="6085ED03" w:rsidR="00AD5857" w:rsidRPr="00AD5857" w:rsidRDefault="00AD5857" w:rsidP="00AD5857">
      <w:r w:rsidRPr="00AD5857">
        <w:rPr>
          <w:b/>
          <w:bCs/>
        </w:rPr>
        <w:t>The Entire Development</w:t>
      </w:r>
      <w:r w:rsidR="006174C7">
        <w:rPr>
          <w:b/>
          <w:bCs/>
        </w:rPr>
        <w:t>--</w:t>
      </w:r>
      <w:r w:rsidRPr="00AD5857">
        <w:t>The entire progression can be visualized as a single developmental flow:</w:t>
      </w:r>
    </w:p>
    <w:p w14:paraId="42EA7C2C" w14:textId="77777777" w:rsidR="00AD5857" w:rsidRPr="00AD5857" w:rsidRDefault="00AD5857" w:rsidP="00AD5857">
      <w:r w:rsidRPr="00AD5857">
        <w:t>Four Noble Truths</w:t>
      </w:r>
    </w:p>
    <w:p w14:paraId="38AA8B16" w14:textId="77777777" w:rsidR="00AD5857" w:rsidRPr="00AD5857" w:rsidRDefault="00AD5857" w:rsidP="00AD5857">
      <w:r w:rsidRPr="00AD5857">
        <w:t xml:space="preserve">        ↓</w:t>
      </w:r>
    </w:p>
    <w:p w14:paraId="01A6ADE7" w14:textId="77777777" w:rsidR="00AD5857" w:rsidRPr="00AD5857" w:rsidRDefault="00AD5857" w:rsidP="00AD5857">
      <w:r w:rsidRPr="00AD5857">
        <w:t>Understand the four tasks</w:t>
      </w:r>
    </w:p>
    <w:p w14:paraId="726A2166" w14:textId="77777777" w:rsidR="00AD5857" w:rsidRPr="00AD5857" w:rsidRDefault="00AD5857" w:rsidP="00AD5857">
      <w:r w:rsidRPr="00AD5857">
        <w:t xml:space="preserve">        ↓</w:t>
      </w:r>
    </w:p>
    <w:p w14:paraId="6C9045E2" w14:textId="77777777" w:rsidR="00AD5857" w:rsidRPr="00AD5857" w:rsidRDefault="00AD5857" w:rsidP="00AD5857">
      <w:r w:rsidRPr="00AD5857">
        <w:t>Cultivate the Noble Eightfold Path</w:t>
      </w:r>
    </w:p>
    <w:p w14:paraId="75D5CFD5" w14:textId="77777777" w:rsidR="00AD5857" w:rsidRPr="00AD5857" w:rsidRDefault="00AD5857" w:rsidP="00AD5857">
      <w:r w:rsidRPr="00AD5857">
        <w:t xml:space="preserve">        ↓</w:t>
      </w:r>
    </w:p>
    <w:p w14:paraId="26930B67" w14:textId="77777777" w:rsidR="00AD5857" w:rsidRPr="00AD5857" w:rsidRDefault="00AD5857" w:rsidP="00AD5857">
      <w:r w:rsidRPr="00AD5857">
        <w:t>Seven Awakening Factors mature</w:t>
      </w:r>
    </w:p>
    <w:p w14:paraId="72292CFB" w14:textId="77777777" w:rsidR="00AD5857" w:rsidRPr="00AD5857" w:rsidRDefault="00AD5857" w:rsidP="00AD5857">
      <w:r w:rsidRPr="00AD5857">
        <w:t xml:space="preserve">        ↓</w:t>
      </w:r>
    </w:p>
    <w:p w14:paraId="30AF8CB9" w14:textId="77777777" w:rsidR="00AD5857" w:rsidRPr="00AD5857" w:rsidRDefault="00AD5857" w:rsidP="00AD5857">
      <w:r w:rsidRPr="00AD5857">
        <w:t>Mind becomes balanced and non-reactive</w:t>
      </w:r>
    </w:p>
    <w:p w14:paraId="59B672A4" w14:textId="77777777" w:rsidR="00AD5857" w:rsidRPr="00AD5857" w:rsidRDefault="00AD5857" w:rsidP="00AD5857">
      <w:r w:rsidRPr="00AD5857">
        <w:lastRenderedPageBreak/>
        <w:t xml:space="preserve">        ↓</w:t>
      </w:r>
    </w:p>
    <w:p w14:paraId="3935740C" w14:textId="0EC722FB" w:rsidR="00AD5857" w:rsidRPr="00AD5857" w:rsidRDefault="00AD5857" w:rsidP="00AD5857">
      <w:r w:rsidRPr="00AD5857">
        <w:t>Direct insight into impermanence,</w:t>
      </w:r>
      <w:r w:rsidR="00FE4421">
        <w:t xml:space="preserve"> </w:t>
      </w:r>
      <w:r w:rsidRPr="00AD5857">
        <w:t>unsatisfactoriness, and not-self</w:t>
      </w:r>
    </w:p>
    <w:p w14:paraId="52B1D091" w14:textId="77777777" w:rsidR="00AD5857" w:rsidRPr="00AD5857" w:rsidRDefault="00AD5857" w:rsidP="00AD5857">
      <w:r w:rsidRPr="00AD5857">
        <w:t xml:space="preserve">        ↓</w:t>
      </w:r>
    </w:p>
    <w:p w14:paraId="0A9B2D36" w14:textId="77777777" w:rsidR="00AD5857" w:rsidRPr="00AD5857" w:rsidRDefault="00AD5857" w:rsidP="00AD5857">
      <w:r w:rsidRPr="00AD5857">
        <w:t>The Four Noble Truths are completely realized</w:t>
      </w:r>
    </w:p>
    <w:p w14:paraId="7E221E9F" w14:textId="77777777" w:rsidR="00AD5857" w:rsidRPr="00AD5857" w:rsidRDefault="00AD5857" w:rsidP="00AD5857">
      <w:r w:rsidRPr="00AD5857">
        <w:t xml:space="preserve">        ↓</w:t>
      </w:r>
    </w:p>
    <w:p w14:paraId="071C69C7" w14:textId="768E9747" w:rsidR="00AD5857" w:rsidRPr="00AD5857" w:rsidRDefault="00AD5857" w:rsidP="00AD5857">
      <w:r w:rsidRPr="00AD5857">
        <w:t>Right Knowledge</w:t>
      </w:r>
      <w:r w:rsidR="00FE4421">
        <w:t xml:space="preserve"> </w:t>
      </w:r>
      <w:r w:rsidRPr="00AD5857">
        <w:t>(the taints are destroyed)</w:t>
      </w:r>
    </w:p>
    <w:p w14:paraId="6812B136" w14:textId="77777777" w:rsidR="00AD5857" w:rsidRPr="00AD5857" w:rsidRDefault="00AD5857" w:rsidP="00AD5857">
      <w:r w:rsidRPr="00AD5857">
        <w:t xml:space="preserve">        ↓</w:t>
      </w:r>
    </w:p>
    <w:p w14:paraId="2232A526" w14:textId="79A86FA0" w:rsidR="00AD5857" w:rsidRPr="00AD5857" w:rsidRDefault="00AD5857" w:rsidP="00AD5857">
      <w:r w:rsidRPr="00AD5857">
        <w:t>Right Liberation</w:t>
      </w:r>
      <w:r w:rsidR="00FE4421">
        <w:t xml:space="preserve"> </w:t>
      </w:r>
      <w:r w:rsidRPr="00AD5857">
        <w:t>(the mind is completely free)</w:t>
      </w:r>
    </w:p>
    <w:p w14:paraId="554D3356" w14:textId="0D125175" w:rsidR="00AD5857" w:rsidRPr="00AD5857" w:rsidRDefault="00AD5857" w:rsidP="00AD5857">
      <w:r w:rsidRPr="00AD5857">
        <w:rPr>
          <w:b/>
          <w:bCs/>
        </w:rPr>
        <w:t>A Systems View</w:t>
      </w:r>
      <w:r w:rsidR="00FE4421">
        <w:rPr>
          <w:b/>
          <w:bCs/>
        </w:rPr>
        <w:t>--</w:t>
      </w:r>
      <w:r w:rsidRPr="00AD5857">
        <w:t>These four frameworks can also be viewed as describing different dimensions of the same process: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0"/>
        <w:gridCol w:w="3695"/>
        <w:gridCol w:w="4745"/>
      </w:tblGrid>
      <w:tr w:rsidR="00AD5857" w:rsidRPr="00AD5857" w14:paraId="67AE5FC0" w14:textId="77777777">
        <w:trPr>
          <w:tblHeader/>
          <w:tblCellSpacing w:w="15" w:type="dxa"/>
        </w:trPr>
        <w:tc>
          <w:tcPr>
            <w:tcW w:w="0" w:type="auto"/>
            <w:vAlign w:val="center"/>
            <w:hideMark/>
          </w:tcPr>
          <w:p w14:paraId="0DB752C5" w14:textId="77777777" w:rsidR="00AD5857" w:rsidRPr="00AD5857" w:rsidRDefault="00AD5857" w:rsidP="00AD5857">
            <w:pPr>
              <w:rPr>
                <w:b/>
                <w:bCs/>
              </w:rPr>
            </w:pPr>
            <w:r w:rsidRPr="00AD5857">
              <w:rPr>
                <w:b/>
                <w:bCs/>
              </w:rPr>
              <w:t>Framework</w:t>
            </w:r>
          </w:p>
        </w:tc>
        <w:tc>
          <w:tcPr>
            <w:tcW w:w="0" w:type="auto"/>
            <w:vAlign w:val="center"/>
            <w:hideMark/>
          </w:tcPr>
          <w:p w14:paraId="4CEF11F4" w14:textId="77777777" w:rsidR="00AD5857" w:rsidRPr="00AD5857" w:rsidRDefault="00AD5857" w:rsidP="00AD5857">
            <w:pPr>
              <w:rPr>
                <w:b/>
                <w:bCs/>
              </w:rPr>
            </w:pPr>
            <w:r w:rsidRPr="00AD5857">
              <w:rPr>
                <w:b/>
                <w:bCs/>
              </w:rPr>
              <w:t>Primary Question</w:t>
            </w:r>
          </w:p>
        </w:tc>
        <w:tc>
          <w:tcPr>
            <w:tcW w:w="0" w:type="auto"/>
            <w:vAlign w:val="center"/>
            <w:hideMark/>
          </w:tcPr>
          <w:p w14:paraId="0A9094F0" w14:textId="77777777" w:rsidR="00AD5857" w:rsidRPr="00AD5857" w:rsidRDefault="00AD5857" w:rsidP="00AD5857">
            <w:pPr>
              <w:rPr>
                <w:b/>
                <w:bCs/>
              </w:rPr>
            </w:pPr>
            <w:r w:rsidRPr="00AD5857">
              <w:rPr>
                <w:b/>
                <w:bCs/>
              </w:rPr>
              <w:t>Function</w:t>
            </w:r>
          </w:p>
        </w:tc>
      </w:tr>
      <w:tr w:rsidR="00AD5857" w:rsidRPr="00AD5857" w14:paraId="677BA30E" w14:textId="77777777">
        <w:trPr>
          <w:tblCellSpacing w:w="15" w:type="dxa"/>
        </w:trPr>
        <w:tc>
          <w:tcPr>
            <w:tcW w:w="0" w:type="auto"/>
            <w:vAlign w:val="center"/>
            <w:hideMark/>
          </w:tcPr>
          <w:p w14:paraId="279C3B2B" w14:textId="77777777" w:rsidR="00AD5857" w:rsidRPr="00AD5857" w:rsidRDefault="00AD5857" w:rsidP="00AD5857">
            <w:r w:rsidRPr="00AD5857">
              <w:t>Four Noble Truths</w:t>
            </w:r>
          </w:p>
        </w:tc>
        <w:tc>
          <w:tcPr>
            <w:tcW w:w="0" w:type="auto"/>
            <w:vAlign w:val="center"/>
            <w:hideMark/>
          </w:tcPr>
          <w:p w14:paraId="2F96A21C" w14:textId="77777777" w:rsidR="00AD5857" w:rsidRPr="00AD5857" w:rsidRDefault="00AD5857" w:rsidP="00AD5857">
            <w:r w:rsidRPr="00AD5857">
              <w:rPr>
                <w:b/>
                <w:bCs/>
              </w:rPr>
              <w:t>What must be accomplished?</w:t>
            </w:r>
          </w:p>
        </w:tc>
        <w:tc>
          <w:tcPr>
            <w:tcW w:w="0" w:type="auto"/>
            <w:vAlign w:val="center"/>
            <w:hideMark/>
          </w:tcPr>
          <w:p w14:paraId="40D5DC92" w14:textId="77777777" w:rsidR="00AD5857" w:rsidRPr="00AD5857" w:rsidRDefault="00AD5857" w:rsidP="00AD5857">
            <w:r w:rsidRPr="00AD5857">
              <w:t>Diagnosis, goal, and tasks</w:t>
            </w:r>
          </w:p>
        </w:tc>
      </w:tr>
      <w:tr w:rsidR="00AD5857" w:rsidRPr="00AD5857" w14:paraId="6F012B91" w14:textId="77777777">
        <w:trPr>
          <w:tblCellSpacing w:w="15" w:type="dxa"/>
        </w:trPr>
        <w:tc>
          <w:tcPr>
            <w:tcW w:w="0" w:type="auto"/>
            <w:vAlign w:val="center"/>
            <w:hideMark/>
          </w:tcPr>
          <w:p w14:paraId="0D2B3E02" w14:textId="77777777" w:rsidR="00AD5857" w:rsidRPr="00AD5857" w:rsidRDefault="00AD5857" w:rsidP="00AD5857">
            <w:r w:rsidRPr="00AD5857">
              <w:t>Noble Eightfold Path</w:t>
            </w:r>
          </w:p>
        </w:tc>
        <w:tc>
          <w:tcPr>
            <w:tcW w:w="0" w:type="auto"/>
            <w:vAlign w:val="center"/>
            <w:hideMark/>
          </w:tcPr>
          <w:p w14:paraId="4EF6981C" w14:textId="77777777" w:rsidR="00AD5857" w:rsidRPr="00AD5857" w:rsidRDefault="00AD5857" w:rsidP="00AD5857">
            <w:r w:rsidRPr="00AD5857">
              <w:rPr>
                <w:b/>
                <w:bCs/>
              </w:rPr>
              <w:t>What practices accomplish it?</w:t>
            </w:r>
          </w:p>
        </w:tc>
        <w:tc>
          <w:tcPr>
            <w:tcW w:w="0" w:type="auto"/>
            <w:vAlign w:val="center"/>
            <w:hideMark/>
          </w:tcPr>
          <w:p w14:paraId="65364BA7" w14:textId="77777777" w:rsidR="00AD5857" w:rsidRPr="00AD5857" w:rsidRDefault="00AD5857" w:rsidP="00AD5857">
            <w:r w:rsidRPr="00AD5857">
              <w:t>Ethical, meditative, and wisdom training</w:t>
            </w:r>
          </w:p>
        </w:tc>
      </w:tr>
      <w:tr w:rsidR="00AD5857" w:rsidRPr="00AD5857" w14:paraId="2E9A3222" w14:textId="77777777">
        <w:trPr>
          <w:tblCellSpacing w:w="15" w:type="dxa"/>
        </w:trPr>
        <w:tc>
          <w:tcPr>
            <w:tcW w:w="0" w:type="auto"/>
            <w:vAlign w:val="center"/>
            <w:hideMark/>
          </w:tcPr>
          <w:p w14:paraId="1AF15B14" w14:textId="77777777" w:rsidR="00AD5857" w:rsidRPr="00AD5857" w:rsidRDefault="00AD5857" w:rsidP="00AD5857">
            <w:r w:rsidRPr="00AD5857">
              <w:t>Seven Awakening Factors</w:t>
            </w:r>
          </w:p>
        </w:tc>
        <w:tc>
          <w:tcPr>
            <w:tcW w:w="0" w:type="auto"/>
            <w:vAlign w:val="center"/>
            <w:hideMark/>
          </w:tcPr>
          <w:p w14:paraId="383FDC6B" w14:textId="77777777" w:rsidR="00AD5857" w:rsidRPr="00AD5857" w:rsidRDefault="00AD5857" w:rsidP="00AD5857">
            <w:r w:rsidRPr="00AD5857">
              <w:rPr>
                <w:b/>
                <w:bCs/>
              </w:rPr>
              <w:t>How does the mind transform?</w:t>
            </w:r>
          </w:p>
        </w:tc>
        <w:tc>
          <w:tcPr>
            <w:tcW w:w="0" w:type="auto"/>
            <w:vAlign w:val="center"/>
            <w:hideMark/>
          </w:tcPr>
          <w:p w14:paraId="04F7B9A9" w14:textId="77777777" w:rsidR="00AD5857" w:rsidRPr="00AD5857" w:rsidRDefault="00AD5857" w:rsidP="00AD5857">
            <w:r w:rsidRPr="00AD5857">
              <w:t>The dynamic unfolding of liberating qualities</w:t>
            </w:r>
          </w:p>
        </w:tc>
      </w:tr>
      <w:tr w:rsidR="00AD5857" w:rsidRPr="00AD5857" w14:paraId="300B6AA9" w14:textId="77777777">
        <w:trPr>
          <w:tblCellSpacing w:w="15" w:type="dxa"/>
        </w:trPr>
        <w:tc>
          <w:tcPr>
            <w:tcW w:w="0" w:type="auto"/>
            <w:vAlign w:val="center"/>
            <w:hideMark/>
          </w:tcPr>
          <w:p w14:paraId="6C81FC7E" w14:textId="77777777" w:rsidR="00AD5857" w:rsidRPr="00AD5857" w:rsidRDefault="00AD5857" w:rsidP="00AD5857">
            <w:r w:rsidRPr="00AD5857">
              <w:t>Tenfold Path</w:t>
            </w:r>
          </w:p>
        </w:tc>
        <w:tc>
          <w:tcPr>
            <w:tcW w:w="0" w:type="auto"/>
            <w:vAlign w:val="center"/>
            <w:hideMark/>
          </w:tcPr>
          <w:p w14:paraId="51C06C2D" w14:textId="77777777" w:rsidR="00AD5857" w:rsidRPr="00AD5857" w:rsidRDefault="00AD5857" w:rsidP="00AD5857">
            <w:r w:rsidRPr="00AD5857">
              <w:rPr>
                <w:b/>
                <w:bCs/>
              </w:rPr>
              <w:t>How do we know the work is complete?</w:t>
            </w:r>
          </w:p>
        </w:tc>
        <w:tc>
          <w:tcPr>
            <w:tcW w:w="0" w:type="auto"/>
            <w:vAlign w:val="center"/>
            <w:hideMark/>
          </w:tcPr>
          <w:p w14:paraId="5E02E4AB" w14:textId="77777777" w:rsidR="00AD5857" w:rsidRPr="00AD5857" w:rsidRDefault="00AD5857" w:rsidP="00AD5857">
            <w:r w:rsidRPr="00AD5857">
              <w:t>Right Knowledge and Right Liberation confirm fulfillment</w:t>
            </w:r>
          </w:p>
        </w:tc>
      </w:tr>
    </w:tbl>
    <w:p w14:paraId="41079682" w14:textId="77777777" w:rsidR="00AD5857" w:rsidRPr="00AD5857" w:rsidRDefault="00AD5857" w:rsidP="00AD5857">
      <w:pPr>
        <w:rPr>
          <w:b/>
          <w:bCs/>
        </w:rPr>
      </w:pPr>
      <w:r w:rsidRPr="00AD5857">
        <w:rPr>
          <w:b/>
          <w:bCs/>
        </w:rPr>
        <w:t>An Integrative Perspective</w:t>
      </w:r>
    </w:p>
    <w:p w14:paraId="5B25CD25" w14:textId="4EFC4FB0" w:rsidR="00AD5857" w:rsidRPr="00AD5857" w:rsidRDefault="00AD5857" w:rsidP="00AD5857">
      <w:r w:rsidRPr="00AD5857">
        <w:t xml:space="preserve">From a developmental standpoint, the Four Noble Truths </w:t>
      </w:r>
      <w:r w:rsidR="00D572E6">
        <w:t>describe</w:t>
      </w:r>
      <w:r w:rsidR="00D53536">
        <w:t xml:space="preserve"> </w:t>
      </w:r>
      <w:r w:rsidRPr="00AD5857">
        <w:t>the aim of the path</w:t>
      </w:r>
      <w:proofErr w:type="gramStart"/>
      <w:r w:rsidRPr="00AD5857">
        <w:t xml:space="preserve">. </w:t>
      </w:r>
      <w:proofErr w:type="gramEnd"/>
      <w:r w:rsidRPr="00AD5857">
        <w:t xml:space="preserve">The Eightfold Path is the </w:t>
      </w:r>
      <w:r w:rsidRPr="00D53536">
        <w:t>training regimen</w:t>
      </w:r>
      <w:r w:rsidRPr="00AD5857">
        <w:t xml:space="preserve"> by which that aim is pursued</w:t>
      </w:r>
      <w:proofErr w:type="gramStart"/>
      <w:r w:rsidRPr="00AD5857">
        <w:t xml:space="preserve">. </w:t>
      </w:r>
      <w:proofErr w:type="gramEnd"/>
      <w:r w:rsidRPr="00AD5857">
        <w:t xml:space="preserve">The Seven Awakening Factors are the </w:t>
      </w:r>
      <w:r w:rsidR="006202F5">
        <w:t xml:space="preserve">directly </w:t>
      </w:r>
      <w:r w:rsidR="00D53536" w:rsidRPr="006202F5">
        <w:t>obser</w:t>
      </w:r>
      <w:r w:rsidR="006202F5" w:rsidRPr="006202F5">
        <w:t xml:space="preserve">vable </w:t>
      </w:r>
      <w:r w:rsidRPr="006202F5">
        <w:t>qualities</w:t>
      </w:r>
      <w:r w:rsidRPr="00AD5857">
        <w:t xml:space="preserve"> of a mind becoming increasingly free</w:t>
      </w:r>
      <w:r w:rsidR="006669CD">
        <w:t>, d</w:t>
      </w:r>
      <w:r w:rsidRPr="00AD5857">
        <w:t>escrib</w:t>
      </w:r>
      <w:r w:rsidR="006669CD">
        <w:t>ing</w:t>
      </w:r>
      <w:r w:rsidRPr="00AD5857">
        <w:t xml:space="preserve"> the shift from effortful cultivation to increasingly effortless wisdom and balance</w:t>
      </w:r>
      <w:proofErr w:type="gramStart"/>
      <w:r w:rsidRPr="00AD5857">
        <w:t xml:space="preserve">. </w:t>
      </w:r>
      <w:proofErr w:type="gramEnd"/>
      <w:r w:rsidRPr="00AD5857">
        <w:t xml:space="preserve">Finally, the Tenfold Path expresses the </w:t>
      </w:r>
      <w:r w:rsidR="00113790">
        <w:t>fulfillment</w:t>
      </w:r>
      <w:r w:rsidRPr="00AD5857">
        <w:t xml:space="preserve"> of that maturation</w:t>
      </w:r>
      <w:proofErr w:type="gramStart"/>
      <w:r w:rsidRPr="00AD5857">
        <w:t xml:space="preserve">. </w:t>
      </w:r>
      <w:proofErr w:type="gramEnd"/>
      <w:r w:rsidRPr="00AD5857">
        <w:t>When the awakening factors have reached their full development, the four tasks of the Noble Truths have been completed</w:t>
      </w:r>
      <w:proofErr w:type="gramStart"/>
      <w:r w:rsidRPr="00AD5857">
        <w:t xml:space="preserve">. </w:t>
      </w:r>
      <w:proofErr w:type="gramEnd"/>
      <w:r w:rsidRPr="00AD5857">
        <w:t xml:space="preserve">This completion is recognized as </w:t>
      </w:r>
      <w:r w:rsidRPr="00AD5857">
        <w:rPr>
          <w:b/>
          <w:bCs/>
        </w:rPr>
        <w:t>Right Knowledge (</w:t>
      </w:r>
      <w:proofErr w:type="spellStart"/>
      <w:r w:rsidRPr="00AD5857">
        <w:rPr>
          <w:b/>
          <w:bCs/>
          <w:i/>
          <w:iCs/>
        </w:rPr>
        <w:t>sammā-ñā</w:t>
      </w:r>
      <w:r w:rsidRPr="00AD5857">
        <w:rPr>
          <w:rFonts w:ascii="Calibri" w:hAnsi="Calibri" w:cs="Calibri"/>
          <w:b/>
          <w:bCs/>
          <w:i/>
          <w:iCs/>
        </w:rPr>
        <w:t>ṇ</w:t>
      </w:r>
      <w:r w:rsidRPr="00AD5857">
        <w:rPr>
          <w:b/>
          <w:bCs/>
          <w:i/>
          <w:iCs/>
        </w:rPr>
        <w:t>a</w:t>
      </w:r>
      <w:proofErr w:type="spellEnd"/>
      <w:r w:rsidRPr="00AD5857">
        <w:rPr>
          <w:b/>
          <w:bCs/>
        </w:rPr>
        <w:t>)</w:t>
      </w:r>
      <w:r w:rsidRPr="00AD5857">
        <w:t xml:space="preserve">, and it flowers into </w:t>
      </w:r>
      <w:r w:rsidRPr="00AD5857">
        <w:rPr>
          <w:b/>
          <w:bCs/>
        </w:rPr>
        <w:t>Right Liberation (</w:t>
      </w:r>
      <w:proofErr w:type="spellStart"/>
      <w:r w:rsidRPr="00AD5857">
        <w:rPr>
          <w:b/>
          <w:bCs/>
          <w:i/>
          <w:iCs/>
        </w:rPr>
        <w:t>sammā</w:t>
      </w:r>
      <w:proofErr w:type="spellEnd"/>
      <w:r w:rsidRPr="00AD5857">
        <w:rPr>
          <w:b/>
          <w:bCs/>
          <w:i/>
          <w:iCs/>
        </w:rPr>
        <w:t>-vimutti</w:t>
      </w:r>
      <w:r w:rsidRPr="00AD5857">
        <w:rPr>
          <w:b/>
          <w:bCs/>
        </w:rPr>
        <w:t>)</w:t>
      </w:r>
      <w:r w:rsidRPr="00AD5857">
        <w:t>—the irreversible cessation of the taints (</w:t>
      </w:r>
      <w:proofErr w:type="spellStart"/>
      <w:r w:rsidRPr="00AD5857">
        <w:rPr>
          <w:i/>
          <w:iCs/>
        </w:rPr>
        <w:t>āsavas</w:t>
      </w:r>
      <w:proofErr w:type="spellEnd"/>
      <w:r w:rsidRPr="00AD5857">
        <w:t>).</w:t>
      </w:r>
    </w:p>
    <w:p w14:paraId="543BEF10" w14:textId="77777777" w:rsidR="00AD5857" w:rsidRPr="00AD5857" w:rsidRDefault="00AD5857" w:rsidP="00AD5857">
      <w:r w:rsidRPr="00AD5857">
        <w:t>This integrated reading shows remarkable coherence across the early Buddhist teachings</w:t>
      </w:r>
      <w:proofErr w:type="gramStart"/>
      <w:r w:rsidRPr="00AD5857">
        <w:t xml:space="preserve">. </w:t>
      </w:r>
      <w:proofErr w:type="gramEnd"/>
      <w:r w:rsidRPr="00AD5857">
        <w:t xml:space="preserve">Rather than presenting different doctrines, the Buddha offers complementary perspectives on one unfolding process: </w:t>
      </w:r>
      <w:r w:rsidRPr="00AD5857">
        <w:rPr>
          <w:b/>
          <w:bCs/>
        </w:rPr>
        <w:t>the Four Noble Truths define the destination, the Eightfold Path provides the means, the Seven Awakening Factors describe the experiential maturation along the way, and the Tenfold Path marks the fulfilled realization in which the tasks of the Four Noble Truths have been brought to completion.</w:t>
      </w:r>
    </w:p>
    <w:p w14:paraId="322E994D" w14:textId="77777777" w:rsidR="00AD5857" w:rsidRPr="003D68E4" w:rsidRDefault="00AD5857" w:rsidP="003D68E4"/>
    <w:sectPr w:rsidR="00AD5857" w:rsidRPr="003D68E4" w:rsidSect="00F7591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7915" w14:textId="77777777" w:rsidR="002F06BC" w:rsidRDefault="002F06BC" w:rsidP="00056D31">
      <w:pPr>
        <w:spacing w:after="0" w:line="240" w:lineRule="auto"/>
      </w:pPr>
      <w:r>
        <w:separator/>
      </w:r>
    </w:p>
  </w:endnote>
  <w:endnote w:type="continuationSeparator" w:id="0">
    <w:p w14:paraId="7DC59078" w14:textId="77777777" w:rsidR="002F06BC" w:rsidRDefault="002F06BC" w:rsidP="0005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C207" w14:textId="77777777" w:rsidR="00056D31" w:rsidRDefault="00056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08993"/>
      <w:docPartObj>
        <w:docPartGallery w:val="Page Numbers (Bottom of Page)"/>
        <w:docPartUnique/>
      </w:docPartObj>
    </w:sdtPr>
    <w:sdtEndPr>
      <w:rPr>
        <w:noProof/>
      </w:rPr>
    </w:sdtEndPr>
    <w:sdtContent>
      <w:p w14:paraId="6019D5D5" w14:textId="22B049E2" w:rsidR="00056D31" w:rsidRDefault="00056D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AD386" w14:textId="77777777" w:rsidR="00056D31" w:rsidRDefault="00056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7E1D" w14:textId="77777777" w:rsidR="00056D31" w:rsidRDefault="0005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908B" w14:textId="77777777" w:rsidR="002F06BC" w:rsidRDefault="002F06BC" w:rsidP="00056D31">
      <w:pPr>
        <w:spacing w:after="0" w:line="240" w:lineRule="auto"/>
      </w:pPr>
      <w:r>
        <w:separator/>
      </w:r>
    </w:p>
  </w:footnote>
  <w:footnote w:type="continuationSeparator" w:id="0">
    <w:p w14:paraId="0C590009" w14:textId="77777777" w:rsidR="002F06BC" w:rsidRDefault="002F06BC" w:rsidP="00056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76E4" w14:textId="77777777" w:rsidR="00056D31" w:rsidRDefault="00056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A3C1" w14:textId="77777777" w:rsidR="00056D31" w:rsidRDefault="00056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2A81" w14:textId="77777777" w:rsidR="00056D31" w:rsidRDefault="00056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F88"/>
    <w:multiLevelType w:val="multilevel"/>
    <w:tmpl w:val="D6A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05B1E"/>
    <w:multiLevelType w:val="multilevel"/>
    <w:tmpl w:val="9BFA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7607B"/>
    <w:multiLevelType w:val="multilevel"/>
    <w:tmpl w:val="4016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E7D4B"/>
    <w:multiLevelType w:val="multilevel"/>
    <w:tmpl w:val="FF5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525D7B"/>
    <w:multiLevelType w:val="multilevel"/>
    <w:tmpl w:val="F812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6C0645"/>
    <w:multiLevelType w:val="multilevel"/>
    <w:tmpl w:val="5AC4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C104F"/>
    <w:multiLevelType w:val="multilevel"/>
    <w:tmpl w:val="B7C47A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31157F"/>
    <w:multiLevelType w:val="multilevel"/>
    <w:tmpl w:val="D5D6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57D7A"/>
    <w:multiLevelType w:val="multilevel"/>
    <w:tmpl w:val="0C5A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484050"/>
    <w:multiLevelType w:val="multilevel"/>
    <w:tmpl w:val="1752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F3058"/>
    <w:multiLevelType w:val="multilevel"/>
    <w:tmpl w:val="B8E6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180437">
    <w:abstractNumId w:val="8"/>
  </w:num>
  <w:num w:numId="2" w16cid:durableId="1269049893">
    <w:abstractNumId w:val="6"/>
  </w:num>
  <w:num w:numId="3" w16cid:durableId="1992711419">
    <w:abstractNumId w:val="5"/>
  </w:num>
  <w:num w:numId="4" w16cid:durableId="607850940">
    <w:abstractNumId w:val="0"/>
  </w:num>
  <w:num w:numId="5" w16cid:durableId="752431455">
    <w:abstractNumId w:val="3"/>
  </w:num>
  <w:num w:numId="6" w16cid:durableId="1780055855">
    <w:abstractNumId w:val="4"/>
  </w:num>
  <w:num w:numId="7" w16cid:durableId="2123263769">
    <w:abstractNumId w:val="2"/>
  </w:num>
  <w:num w:numId="8" w16cid:durableId="649023315">
    <w:abstractNumId w:val="9"/>
  </w:num>
  <w:num w:numId="9" w16cid:durableId="747195936">
    <w:abstractNumId w:val="10"/>
  </w:num>
  <w:num w:numId="10" w16cid:durableId="1980575390">
    <w:abstractNumId w:val="7"/>
  </w:num>
  <w:num w:numId="11" w16cid:durableId="1217737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E4"/>
    <w:rsid w:val="00056D31"/>
    <w:rsid w:val="000805F3"/>
    <w:rsid w:val="000A6166"/>
    <w:rsid w:val="000C44C7"/>
    <w:rsid w:val="000F13A7"/>
    <w:rsid w:val="00113790"/>
    <w:rsid w:val="00122F5F"/>
    <w:rsid w:val="00143531"/>
    <w:rsid w:val="0017108B"/>
    <w:rsid w:val="001A4E88"/>
    <w:rsid w:val="001D57AA"/>
    <w:rsid w:val="00225862"/>
    <w:rsid w:val="00260520"/>
    <w:rsid w:val="00264E6E"/>
    <w:rsid w:val="00294D41"/>
    <w:rsid w:val="002F06BC"/>
    <w:rsid w:val="002F40FD"/>
    <w:rsid w:val="002F5C96"/>
    <w:rsid w:val="00327121"/>
    <w:rsid w:val="003B1665"/>
    <w:rsid w:val="003B6A2A"/>
    <w:rsid w:val="003D68E4"/>
    <w:rsid w:val="003F0769"/>
    <w:rsid w:val="004112C6"/>
    <w:rsid w:val="004217F9"/>
    <w:rsid w:val="0042182B"/>
    <w:rsid w:val="004879F0"/>
    <w:rsid w:val="004A1F4C"/>
    <w:rsid w:val="004E0738"/>
    <w:rsid w:val="004F3B0E"/>
    <w:rsid w:val="00522ABB"/>
    <w:rsid w:val="00524833"/>
    <w:rsid w:val="005A7104"/>
    <w:rsid w:val="005C62EC"/>
    <w:rsid w:val="006174C7"/>
    <w:rsid w:val="006202F5"/>
    <w:rsid w:val="00647174"/>
    <w:rsid w:val="0065358A"/>
    <w:rsid w:val="006669CD"/>
    <w:rsid w:val="00691288"/>
    <w:rsid w:val="006A56EA"/>
    <w:rsid w:val="007348B3"/>
    <w:rsid w:val="00791004"/>
    <w:rsid w:val="00792406"/>
    <w:rsid w:val="007F1808"/>
    <w:rsid w:val="00816EF9"/>
    <w:rsid w:val="00825F88"/>
    <w:rsid w:val="00840062"/>
    <w:rsid w:val="0086701E"/>
    <w:rsid w:val="00871972"/>
    <w:rsid w:val="0088207E"/>
    <w:rsid w:val="008D420E"/>
    <w:rsid w:val="00983016"/>
    <w:rsid w:val="00984AB1"/>
    <w:rsid w:val="009F1A51"/>
    <w:rsid w:val="00A00975"/>
    <w:rsid w:val="00A53401"/>
    <w:rsid w:val="00A71399"/>
    <w:rsid w:val="00A72BD0"/>
    <w:rsid w:val="00A731FC"/>
    <w:rsid w:val="00AB2FBC"/>
    <w:rsid w:val="00AC4E8A"/>
    <w:rsid w:val="00AD5857"/>
    <w:rsid w:val="00AF00CB"/>
    <w:rsid w:val="00B43EA3"/>
    <w:rsid w:val="00B615EC"/>
    <w:rsid w:val="00BD1E84"/>
    <w:rsid w:val="00C229C8"/>
    <w:rsid w:val="00CE70E6"/>
    <w:rsid w:val="00D53536"/>
    <w:rsid w:val="00D572E6"/>
    <w:rsid w:val="00DA2663"/>
    <w:rsid w:val="00E03397"/>
    <w:rsid w:val="00E11B82"/>
    <w:rsid w:val="00E347E5"/>
    <w:rsid w:val="00E3638A"/>
    <w:rsid w:val="00E4227D"/>
    <w:rsid w:val="00E80E48"/>
    <w:rsid w:val="00EB79B2"/>
    <w:rsid w:val="00ED4FBF"/>
    <w:rsid w:val="00F171EE"/>
    <w:rsid w:val="00F7591A"/>
    <w:rsid w:val="00FB0DFC"/>
    <w:rsid w:val="00FD0305"/>
    <w:rsid w:val="00FE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E9DD"/>
  <w15:chartTrackingRefBased/>
  <w15:docId w15:val="{20AF70D1-F0DD-4FFC-AF0F-6DD67DC0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8E4"/>
    <w:rPr>
      <w:rFonts w:eastAsiaTheme="majorEastAsia" w:cstheme="majorBidi"/>
      <w:color w:val="272727" w:themeColor="text1" w:themeTint="D8"/>
    </w:rPr>
  </w:style>
  <w:style w:type="paragraph" w:styleId="Title">
    <w:name w:val="Title"/>
    <w:basedOn w:val="Normal"/>
    <w:next w:val="Normal"/>
    <w:link w:val="TitleChar"/>
    <w:uiPriority w:val="10"/>
    <w:qFormat/>
    <w:rsid w:val="003D6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8E4"/>
    <w:pPr>
      <w:spacing w:before="160"/>
      <w:jc w:val="center"/>
    </w:pPr>
    <w:rPr>
      <w:i/>
      <w:iCs/>
      <w:color w:val="404040" w:themeColor="text1" w:themeTint="BF"/>
    </w:rPr>
  </w:style>
  <w:style w:type="character" w:customStyle="1" w:styleId="QuoteChar">
    <w:name w:val="Quote Char"/>
    <w:basedOn w:val="DefaultParagraphFont"/>
    <w:link w:val="Quote"/>
    <w:uiPriority w:val="29"/>
    <w:rsid w:val="003D68E4"/>
    <w:rPr>
      <w:i/>
      <w:iCs/>
      <w:color w:val="404040" w:themeColor="text1" w:themeTint="BF"/>
    </w:rPr>
  </w:style>
  <w:style w:type="paragraph" w:styleId="ListParagraph">
    <w:name w:val="List Paragraph"/>
    <w:basedOn w:val="Normal"/>
    <w:uiPriority w:val="34"/>
    <w:qFormat/>
    <w:rsid w:val="003D68E4"/>
    <w:pPr>
      <w:ind w:left="720"/>
      <w:contextualSpacing/>
    </w:pPr>
  </w:style>
  <w:style w:type="character" w:styleId="IntenseEmphasis">
    <w:name w:val="Intense Emphasis"/>
    <w:basedOn w:val="DefaultParagraphFont"/>
    <w:uiPriority w:val="21"/>
    <w:qFormat/>
    <w:rsid w:val="003D68E4"/>
    <w:rPr>
      <w:i/>
      <w:iCs/>
      <w:color w:val="0F4761" w:themeColor="accent1" w:themeShade="BF"/>
    </w:rPr>
  </w:style>
  <w:style w:type="paragraph" w:styleId="IntenseQuote">
    <w:name w:val="Intense Quote"/>
    <w:basedOn w:val="Normal"/>
    <w:next w:val="Normal"/>
    <w:link w:val="IntenseQuoteChar"/>
    <w:uiPriority w:val="30"/>
    <w:qFormat/>
    <w:rsid w:val="003D6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8E4"/>
    <w:rPr>
      <w:i/>
      <w:iCs/>
      <w:color w:val="0F4761" w:themeColor="accent1" w:themeShade="BF"/>
    </w:rPr>
  </w:style>
  <w:style w:type="character" w:styleId="IntenseReference">
    <w:name w:val="Intense Reference"/>
    <w:basedOn w:val="DefaultParagraphFont"/>
    <w:uiPriority w:val="32"/>
    <w:qFormat/>
    <w:rsid w:val="003D68E4"/>
    <w:rPr>
      <w:b/>
      <w:bCs/>
      <w:smallCaps/>
      <w:color w:val="0F4761" w:themeColor="accent1" w:themeShade="BF"/>
      <w:spacing w:val="5"/>
    </w:rPr>
  </w:style>
  <w:style w:type="paragraph" w:styleId="Header">
    <w:name w:val="header"/>
    <w:basedOn w:val="Normal"/>
    <w:link w:val="HeaderChar"/>
    <w:uiPriority w:val="99"/>
    <w:unhideWhenUsed/>
    <w:rsid w:val="00056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31"/>
  </w:style>
  <w:style w:type="paragraph" w:styleId="Footer">
    <w:name w:val="footer"/>
    <w:basedOn w:val="Normal"/>
    <w:link w:val="FooterChar"/>
    <w:uiPriority w:val="99"/>
    <w:unhideWhenUsed/>
    <w:rsid w:val="00056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9</Pages>
  <Words>2882</Words>
  <Characters>14124</Characters>
  <Application>Microsoft Office Word</Application>
  <DocSecurity>0</DocSecurity>
  <Lines>362</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75</cp:revision>
  <dcterms:created xsi:type="dcterms:W3CDTF">2026-07-05T18:40:00Z</dcterms:created>
  <dcterms:modified xsi:type="dcterms:W3CDTF">2026-07-07T15:40:00Z</dcterms:modified>
</cp:coreProperties>
</file>