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6AEF9" w14:textId="77777777" w:rsidR="00057975" w:rsidRDefault="003C5B23" w:rsidP="003C5B23">
      <w:pPr>
        <w:spacing w:after="0" w:line="240" w:lineRule="auto"/>
        <w:ind w:firstLine="360"/>
        <w:jc w:val="center"/>
        <w:rPr>
          <w:b/>
          <w:sz w:val="28"/>
        </w:rPr>
      </w:pPr>
      <w:r>
        <w:rPr>
          <w:b/>
          <w:sz w:val="28"/>
        </w:rPr>
        <w:t>THE PROCESS OF AWAKENING</w:t>
      </w:r>
    </w:p>
    <w:p w14:paraId="45735ED6" w14:textId="77777777" w:rsidR="003C5B23" w:rsidRPr="003C5B23" w:rsidRDefault="003C5B23" w:rsidP="003C5B23">
      <w:pPr>
        <w:spacing w:after="0" w:line="240" w:lineRule="auto"/>
        <w:ind w:firstLine="360"/>
        <w:jc w:val="center"/>
        <w:rPr>
          <w:b/>
          <w:sz w:val="28"/>
        </w:rPr>
      </w:pPr>
    </w:p>
    <w:p w14:paraId="760A07CD" w14:textId="77777777" w:rsidR="00057975" w:rsidRDefault="00057975" w:rsidP="00057975">
      <w:pPr>
        <w:spacing w:after="0" w:line="240" w:lineRule="auto"/>
        <w:ind w:firstLine="360"/>
      </w:pPr>
    </w:p>
    <w:p w14:paraId="79DA33B6" w14:textId="014A6656" w:rsidR="00057975" w:rsidRDefault="00057975" w:rsidP="00057975">
      <w:pPr>
        <w:spacing w:after="0" w:line="240" w:lineRule="auto"/>
        <w:ind w:firstLine="360"/>
      </w:pPr>
      <w:r>
        <w:t xml:space="preserve">The list below describes what are recognized by </w:t>
      </w:r>
      <w:r w:rsidR="00EC3811">
        <w:t>Theravadin</w:t>
      </w:r>
      <w:r>
        <w:t xml:space="preserve"> Buddhists as reliable “landmarks” </w:t>
      </w:r>
      <w:r w:rsidR="007C3221">
        <w:t xml:space="preserve">that can be </w:t>
      </w:r>
      <w:r>
        <w:t>realiz</w:t>
      </w:r>
      <w:r w:rsidR="007C3221">
        <w:t>ed</w:t>
      </w:r>
      <w:r>
        <w:t xml:space="preserve"> on the path of </w:t>
      </w:r>
      <w:r w:rsidR="007C3221">
        <w:t>A</w:t>
      </w:r>
      <w:r>
        <w:t>wakening.  The system was developed in the 5</w:t>
      </w:r>
      <w:r w:rsidRPr="00B46C7F">
        <w:rPr>
          <w:vertAlign w:val="superscript"/>
        </w:rPr>
        <w:t>th</w:t>
      </w:r>
      <w:r>
        <w:t xml:space="preserve"> century C.E. by a Sri Lankan monk, Buddhaghosa, and is called the </w:t>
      </w:r>
      <w:r>
        <w:rPr>
          <w:i/>
        </w:rPr>
        <w:t xml:space="preserve">Visuddhimagga </w:t>
      </w:r>
      <w:r>
        <w:t xml:space="preserve">(The Path </w:t>
      </w:r>
      <w:r w:rsidR="007C3221">
        <w:t>of</w:t>
      </w:r>
      <w:r>
        <w:t xml:space="preserve"> Purification</w:t>
      </w:r>
      <w:r w:rsidR="007C3221">
        <w:t>) and</w:t>
      </w:r>
      <w:r>
        <w:t xml:space="preserve"> is a quite elaborate commentary on the understanding of Buddhist teachings of that era.  </w:t>
      </w:r>
    </w:p>
    <w:p w14:paraId="42FED137" w14:textId="682A546D" w:rsidR="00057975" w:rsidRDefault="00057975" w:rsidP="00057975">
      <w:pPr>
        <w:spacing w:after="0" w:line="240" w:lineRule="auto"/>
        <w:ind w:firstLine="360"/>
      </w:pPr>
      <w:r>
        <w:t xml:space="preserve">Here is the way Wikipedia describes the process described in a sutta as the “seven relay chariots, and the goal is the experience of </w:t>
      </w:r>
      <w:r w:rsidR="007C3221">
        <w:t>N</w:t>
      </w:r>
      <w:r>
        <w:t>ibbana (</w:t>
      </w:r>
      <w:r w:rsidR="007C3221">
        <w:t>N</w:t>
      </w:r>
      <w:r>
        <w:t>irvana):</w:t>
      </w:r>
    </w:p>
    <w:p w14:paraId="44AD0DD0" w14:textId="77777777" w:rsidR="00057975" w:rsidRPr="00B46C7F" w:rsidRDefault="00057975" w:rsidP="00057975">
      <w:pPr>
        <w:spacing w:before="100" w:beforeAutospacing="1" w:after="100" w:afterAutospacing="1" w:line="240" w:lineRule="auto"/>
        <w:ind w:left="1080" w:right="450"/>
        <w:outlineLvl w:val="1"/>
        <w:rPr>
          <w:rFonts w:asciiTheme="minorHAnsi" w:eastAsia="Times New Roman" w:hAnsiTheme="minorHAnsi"/>
          <w:b/>
          <w:bCs/>
          <w:sz w:val="28"/>
          <w:szCs w:val="36"/>
        </w:rPr>
      </w:pPr>
      <w:r w:rsidRPr="00B46C7F">
        <w:rPr>
          <w:rFonts w:asciiTheme="minorHAnsi" w:eastAsia="Times New Roman" w:hAnsiTheme="minorHAnsi"/>
          <w:b/>
          <w:bCs/>
          <w:sz w:val="28"/>
          <w:szCs w:val="36"/>
        </w:rPr>
        <w:t>Seven Stages of Purification</w:t>
      </w:r>
    </w:p>
    <w:p w14:paraId="3DF7AE71" w14:textId="77777777" w:rsidR="00057975" w:rsidRPr="00B46C7F" w:rsidRDefault="00057975" w:rsidP="00057975">
      <w:pPr>
        <w:spacing w:before="100" w:beforeAutospacing="1" w:after="100" w:afterAutospacing="1" w:line="240" w:lineRule="auto"/>
        <w:ind w:left="1080" w:right="450"/>
        <w:rPr>
          <w:rFonts w:asciiTheme="minorHAnsi" w:eastAsia="Times New Roman" w:hAnsiTheme="minorHAnsi"/>
          <w:sz w:val="20"/>
          <w:szCs w:val="24"/>
        </w:rPr>
      </w:pPr>
      <w:r w:rsidRPr="00B46C7F">
        <w:rPr>
          <w:rFonts w:asciiTheme="minorHAnsi" w:eastAsia="Times New Roman" w:hAnsiTheme="minorHAnsi"/>
          <w:sz w:val="20"/>
          <w:szCs w:val="24"/>
        </w:rPr>
        <w:t>This comparison between practice and "seven relay chariots" points at the goal. Each purity is needed to attain the next. They are often referred to as the "Seven Stages of Purification" (</w:t>
      </w:r>
      <w:proofErr w:type="spellStart"/>
      <w:r w:rsidRPr="00B46C7F">
        <w:rPr>
          <w:rFonts w:asciiTheme="minorHAnsi" w:eastAsia="Times New Roman" w:hAnsiTheme="minorHAnsi"/>
          <w:i/>
          <w:iCs/>
          <w:sz w:val="20"/>
          <w:szCs w:val="24"/>
        </w:rPr>
        <w:t>satta</w:t>
      </w:r>
      <w:proofErr w:type="spellEnd"/>
      <w:r w:rsidRPr="00B46C7F">
        <w:rPr>
          <w:rFonts w:asciiTheme="minorHAnsi" w:eastAsia="Times New Roman" w:hAnsiTheme="minorHAnsi"/>
          <w:i/>
          <w:iCs/>
          <w:sz w:val="20"/>
          <w:szCs w:val="24"/>
        </w:rPr>
        <w:t>-visuddhi</w:t>
      </w:r>
      <w:r w:rsidRPr="00B46C7F">
        <w:rPr>
          <w:rFonts w:asciiTheme="minorHAnsi" w:eastAsia="Times New Roman" w:hAnsiTheme="minorHAnsi"/>
          <w:sz w:val="20"/>
          <w:szCs w:val="24"/>
        </w:rPr>
        <w:t>):</w:t>
      </w:r>
      <w:hyperlink r:id="rId5" w:anchor="cite_note-FOOTNOTEGunaratana1994143-174-3" w:history="1">
        <w:r w:rsidRPr="00B46C7F">
          <w:rPr>
            <w:rFonts w:asciiTheme="minorHAnsi" w:eastAsia="Times New Roman" w:hAnsiTheme="minorHAnsi"/>
            <w:sz w:val="20"/>
            <w:szCs w:val="24"/>
            <w:vertAlign w:val="superscript"/>
          </w:rPr>
          <w:t>[3]</w:t>
        </w:r>
      </w:hyperlink>
    </w:p>
    <w:p w14:paraId="61EC02A2" w14:textId="77777777" w:rsidR="00057975" w:rsidRPr="00B46C7F" w:rsidRDefault="00057975" w:rsidP="00057975">
      <w:pPr>
        <w:numPr>
          <w:ilvl w:val="0"/>
          <w:numId w:val="1"/>
        </w:numPr>
        <w:spacing w:before="100" w:beforeAutospacing="1" w:after="100" w:afterAutospacing="1" w:line="240" w:lineRule="auto"/>
        <w:ind w:left="1080" w:right="450"/>
        <w:rPr>
          <w:rFonts w:asciiTheme="minorHAnsi" w:eastAsia="Times New Roman" w:hAnsiTheme="minorHAnsi"/>
          <w:sz w:val="20"/>
          <w:szCs w:val="24"/>
        </w:rPr>
      </w:pPr>
      <w:r w:rsidRPr="00B46C7F">
        <w:rPr>
          <w:rFonts w:asciiTheme="minorHAnsi" w:eastAsia="Times New Roman" w:hAnsiTheme="minorHAnsi"/>
          <w:sz w:val="20"/>
          <w:szCs w:val="24"/>
        </w:rPr>
        <w:t>Purification of Conduct (</w:t>
      </w:r>
      <w:proofErr w:type="spellStart"/>
      <w:r w:rsidRPr="00B46C7F">
        <w:rPr>
          <w:rFonts w:asciiTheme="minorHAnsi" w:eastAsia="Times New Roman" w:hAnsiTheme="minorHAnsi"/>
          <w:i/>
          <w:iCs/>
          <w:sz w:val="20"/>
          <w:szCs w:val="24"/>
        </w:rPr>
        <w:t>sīla</w:t>
      </w:r>
      <w:proofErr w:type="spellEnd"/>
      <w:r w:rsidRPr="00B46C7F">
        <w:rPr>
          <w:rFonts w:asciiTheme="minorHAnsi" w:eastAsia="Times New Roman" w:hAnsiTheme="minorHAnsi"/>
          <w:i/>
          <w:iCs/>
          <w:sz w:val="20"/>
          <w:szCs w:val="24"/>
        </w:rPr>
        <w:t>-visuddhi</w:t>
      </w:r>
      <w:r w:rsidRPr="00B46C7F">
        <w:rPr>
          <w:rFonts w:asciiTheme="minorHAnsi" w:eastAsia="Times New Roman" w:hAnsiTheme="minorHAnsi"/>
          <w:sz w:val="20"/>
          <w:szCs w:val="24"/>
        </w:rPr>
        <w:t>)</w:t>
      </w:r>
    </w:p>
    <w:p w14:paraId="362DFC09" w14:textId="77777777" w:rsidR="00057975" w:rsidRPr="00B46C7F" w:rsidRDefault="00057975" w:rsidP="00057975">
      <w:pPr>
        <w:numPr>
          <w:ilvl w:val="0"/>
          <w:numId w:val="1"/>
        </w:numPr>
        <w:spacing w:before="100" w:beforeAutospacing="1" w:after="100" w:afterAutospacing="1" w:line="240" w:lineRule="auto"/>
        <w:ind w:left="1080" w:right="450"/>
        <w:rPr>
          <w:rFonts w:asciiTheme="minorHAnsi" w:eastAsia="Times New Roman" w:hAnsiTheme="minorHAnsi"/>
          <w:sz w:val="20"/>
          <w:szCs w:val="24"/>
        </w:rPr>
      </w:pPr>
      <w:r w:rsidRPr="00B46C7F">
        <w:rPr>
          <w:rFonts w:asciiTheme="minorHAnsi" w:eastAsia="Times New Roman" w:hAnsiTheme="minorHAnsi"/>
          <w:sz w:val="20"/>
          <w:szCs w:val="24"/>
        </w:rPr>
        <w:t>Purification of Mind (</w:t>
      </w:r>
      <w:proofErr w:type="spellStart"/>
      <w:r w:rsidRPr="00B46C7F">
        <w:rPr>
          <w:rFonts w:asciiTheme="minorHAnsi" w:eastAsia="Times New Roman" w:hAnsiTheme="minorHAnsi"/>
          <w:i/>
          <w:iCs/>
          <w:sz w:val="20"/>
          <w:szCs w:val="24"/>
        </w:rPr>
        <w:t>citta</w:t>
      </w:r>
      <w:proofErr w:type="spellEnd"/>
      <w:r w:rsidRPr="00B46C7F">
        <w:rPr>
          <w:rFonts w:asciiTheme="minorHAnsi" w:eastAsia="Times New Roman" w:hAnsiTheme="minorHAnsi"/>
          <w:i/>
          <w:iCs/>
          <w:sz w:val="20"/>
          <w:szCs w:val="24"/>
        </w:rPr>
        <w:t>-visuddhi</w:t>
      </w:r>
      <w:r w:rsidRPr="00B46C7F">
        <w:rPr>
          <w:rFonts w:asciiTheme="minorHAnsi" w:eastAsia="Times New Roman" w:hAnsiTheme="minorHAnsi"/>
          <w:sz w:val="20"/>
          <w:szCs w:val="24"/>
        </w:rPr>
        <w:t>)</w:t>
      </w:r>
    </w:p>
    <w:p w14:paraId="1D2AB06D" w14:textId="77777777" w:rsidR="00057975" w:rsidRPr="00B46C7F" w:rsidRDefault="00057975" w:rsidP="00057975">
      <w:pPr>
        <w:numPr>
          <w:ilvl w:val="0"/>
          <w:numId w:val="1"/>
        </w:numPr>
        <w:spacing w:before="100" w:beforeAutospacing="1" w:after="100" w:afterAutospacing="1" w:line="240" w:lineRule="auto"/>
        <w:ind w:left="1080" w:right="450"/>
        <w:rPr>
          <w:rFonts w:asciiTheme="minorHAnsi" w:eastAsia="Times New Roman" w:hAnsiTheme="minorHAnsi"/>
          <w:sz w:val="20"/>
          <w:szCs w:val="24"/>
        </w:rPr>
      </w:pPr>
      <w:r w:rsidRPr="00B46C7F">
        <w:rPr>
          <w:rFonts w:asciiTheme="minorHAnsi" w:eastAsia="Times New Roman" w:hAnsiTheme="minorHAnsi"/>
          <w:sz w:val="20"/>
          <w:szCs w:val="24"/>
        </w:rPr>
        <w:t>Purification of View (</w:t>
      </w:r>
      <w:proofErr w:type="spellStart"/>
      <w:r w:rsidRPr="00B46C7F">
        <w:rPr>
          <w:rFonts w:asciiTheme="minorHAnsi" w:eastAsia="Times New Roman" w:hAnsiTheme="minorHAnsi"/>
          <w:i/>
          <w:iCs/>
          <w:sz w:val="20"/>
          <w:szCs w:val="24"/>
        </w:rPr>
        <w:t>ditthi</w:t>
      </w:r>
      <w:proofErr w:type="spellEnd"/>
      <w:r w:rsidRPr="00B46C7F">
        <w:rPr>
          <w:rFonts w:asciiTheme="minorHAnsi" w:eastAsia="Times New Roman" w:hAnsiTheme="minorHAnsi"/>
          <w:i/>
          <w:iCs/>
          <w:sz w:val="20"/>
          <w:szCs w:val="24"/>
        </w:rPr>
        <w:t>-visuddhi</w:t>
      </w:r>
      <w:r w:rsidRPr="00B46C7F">
        <w:rPr>
          <w:rFonts w:asciiTheme="minorHAnsi" w:eastAsia="Times New Roman" w:hAnsiTheme="minorHAnsi"/>
          <w:sz w:val="20"/>
          <w:szCs w:val="24"/>
        </w:rPr>
        <w:t>)</w:t>
      </w:r>
    </w:p>
    <w:p w14:paraId="09BF0032" w14:textId="77777777" w:rsidR="00057975" w:rsidRPr="00B46C7F" w:rsidRDefault="00057975" w:rsidP="00057975">
      <w:pPr>
        <w:numPr>
          <w:ilvl w:val="0"/>
          <w:numId w:val="1"/>
        </w:numPr>
        <w:spacing w:before="100" w:beforeAutospacing="1" w:after="100" w:afterAutospacing="1" w:line="240" w:lineRule="auto"/>
        <w:ind w:left="1080" w:right="450"/>
        <w:rPr>
          <w:rFonts w:asciiTheme="minorHAnsi" w:eastAsia="Times New Roman" w:hAnsiTheme="minorHAnsi"/>
          <w:sz w:val="20"/>
          <w:szCs w:val="24"/>
        </w:rPr>
      </w:pPr>
      <w:r w:rsidRPr="00B46C7F">
        <w:rPr>
          <w:rFonts w:asciiTheme="minorHAnsi" w:eastAsia="Times New Roman" w:hAnsiTheme="minorHAnsi"/>
          <w:sz w:val="20"/>
          <w:szCs w:val="24"/>
        </w:rPr>
        <w:t>Purification by Overcoming Doubt (</w:t>
      </w:r>
      <w:proofErr w:type="spellStart"/>
      <w:r w:rsidRPr="00B46C7F">
        <w:rPr>
          <w:rFonts w:asciiTheme="minorHAnsi" w:eastAsia="Times New Roman" w:hAnsiTheme="minorHAnsi"/>
          <w:i/>
          <w:iCs/>
          <w:sz w:val="20"/>
          <w:szCs w:val="24"/>
        </w:rPr>
        <w:t>kankha</w:t>
      </w:r>
      <w:proofErr w:type="spellEnd"/>
      <w:r w:rsidRPr="00B46C7F">
        <w:rPr>
          <w:rFonts w:asciiTheme="minorHAnsi" w:eastAsia="Times New Roman" w:hAnsiTheme="minorHAnsi"/>
          <w:i/>
          <w:iCs/>
          <w:sz w:val="20"/>
          <w:szCs w:val="24"/>
        </w:rPr>
        <w:t>-</w:t>
      </w:r>
      <w:proofErr w:type="spellStart"/>
      <w:r w:rsidRPr="00B46C7F">
        <w:rPr>
          <w:rFonts w:asciiTheme="minorHAnsi" w:eastAsia="Times New Roman" w:hAnsiTheme="minorHAnsi"/>
          <w:i/>
          <w:iCs/>
          <w:sz w:val="20"/>
          <w:szCs w:val="24"/>
        </w:rPr>
        <w:t>vitarana</w:t>
      </w:r>
      <w:proofErr w:type="spellEnd"/>
      <w:r w:rsidRPr="00B46C7F">
        <w:rPr>
          <w:rFonts w:asciiTheme="minorHAnsi" w:eastAsia="Times New Roman" w:hAnsiTheme="minorHAnsi"/>
          <w:i/>
          <w:iCs/>
          <w:sz w:val="20"/>
          <w:szCs w:val="24"/>
        </w:rPr>
        <w:t>-visuddhi</w:t>
      </w:r>
      <w:r w:rsidRPr="00B46C7F">
        <w:rPr>
          <w:rFonts w:asciiTheme="minorHAnsi" w:eastAsia="Times New Roman" w:hAnsiTheme="minorHAnsi"/>
          <w:sz w:val="20"/>
          <w:szCs w:val="24"/>
        </w:rPr>
        <w:t>)</w:t>
      </w:r>
    </w:p>
    <w:p w14:paraId="7F773349" w14:textId="77777777" w:rsidR="00057975" w:rsidRPr="00B46C7F" w:rsidRDefault="00057975" w:rsidP="00057975">
      <w:pPr>
        <w:numPr>
          <w:ilvl w:val="0"/>
          <w:numId w:val="1"/>
        </w:numPr>
        <w:spacing w:before="100" w:beforeAutospacing="1" w:after="100" w:afterAutospacing="1" w:line="240" w:lineRule="auto"/>
        <w:ind w:left="1080" w:right="450"/>
        <w:rPr>
          <w:rFonts w:asciiTheme="minorHAnsi" w:eastAsia="Times New Roman" w:hAnsiTheme="minorHAnsi"/>
          <w:sz w:val="20"/>
          <w:szCs w:val="24"/>
        </w:rPr>
      </w:pPr>
      <w:r w:rsidRPr="00B46C7F">
        <w:rPr>
          <w:rFonts w:asciiTheme="minorHAnsi" w:eastAsia="Times New Roman" w:hAnsiTheme="minorHAnsi"/>
          <w:sz w:val="20"/>
          <w:szCs w:val="24"/>
        </w:rPr>
        <w:t>Purification by Knowledge and Vision of What Is Path and Not Path (</w:t>
      </w:r>
      <w:proofErr w:type="spellStart"/>
      <w:r w:rsidRPr="00B46C7F">
        <w:rPr>
          <w:rFonts w:asciiTheme="minorHAnsi" w:eastAsia="Times New Roman" w:hAnsiTheme="minorHAnsi"/>
          <w:i/>
          <w:iCs/>
          <w:sz w:val="20"/>
          <w:szCs w:val="24"/>
        </w:rPr>
        <w:t>maggamagga</w:t>
      </w:r>
      <w:proofErr w:type="spellEnd"/>
      <w:r w:rsidRPr="00B46C7F">
        <w:rPr>
          <w:rFonts w:asciiTheme="minorHAnsi" w:eastAsia="Times New Roman" w:hAnsiTheme="minorHAnsi"/>
          <w:i/>
          <w:iCs/>
          <w:sz w:val="20"/>
          <w:szCs w:val="24"/>
        </w:rPr>
        <w:t>-</w:t>
      </w:r>
      <w:proofErr w:type="spellStart"/>
      <w:r w:rsidRPr="00B46C7F">
        <w:rPr>
          <w:rFonts w:asciiTheme="minorHAnsi" w:eastAsia="Times New Roman" w:hAnsiTheme="minorHAnsi"/>
          <w:i/>
          <w:iCs/>
          <w:sz w:val="20"/>
          <w:szCs w:val="24"/>
        </w:rPr>
        <w:t>ñanadassana</w:t>
      </w:r>
      <w:proofErr w:type="spellEnd"/>
      <w:r w:rsidRPr="00B46C7F">
        <w:rPr>
          <w:rFonts w:asciiTheme="minorHAnsi" w:eastAsia="Times New Roman" w:hAnsiTheme="minorHAnsi"/>
          <w:i/>
          <w:iCs/>
          <w:sz w:val="20"/>
          <w:szCs w:val="24"/>
        </w:rPr>
        <w:t>-visuddhi</w:t>
      </w:r>
      <w:r w:rsidRPr="00B46C7F">
        <w:rPr>
          <w:rFonts w:asciiTheme="minorHAnsi" w:eastAsia="Times New Roman" w:hAnsiTheme="minorHAnsi"/>
          <w:sz w:val="20"/>
          <w:szCs w:val="24"/>
        </w:rPr>
        <w:t>)</w:t>
      </w:r>
    </w:p>
    <w:p w14:paraId="1AF76F68" w14:textId="77777777" w:rsidR="00057975" w:rsidRPr="00B46C7F" w:rsidRDefault="00057975" w:rsidP="00057975">
      <w:pPr>
        <w:numPr>
          <w:ilvl w:val="0"/>
          <w:numId w:val="1"/>
        </w:numPr>
        <w:spacing w:before="100" w:beforeAutospacing="1" w:after="100" w:afterAutospacing="1" w:line="240" w:lineRule="auto"/>
        <w:ind w:left="1080" w:right="450"/>
        <w:rPr>
          <w:rFonts w:asciiTheme="minorHAnsi" w:eastAsia="Times New Roman" w:hAnsiTheme="minorHAnsi"/>
          <w:sz w:val="20"/>
          <w:szCs w:val="24"/>
        </w:rPr>
      </w:pPr>
      <w:r w:rsidRPr="00B46C7F">
        <w:rPr>
          <w:rFonts w:asciiTheme="minorHAnsi" w:eastAsia="Times New Roman" w:hAnsiTheme="minorHAnsi"/>
          <w:sz w:val="20"/>
          <w:szCs w:val="24"/>
        </w:rPr>
        <w:t>Purification by Knowledge and Vision of the Course of Practice (</w:t>
      </w:r>
      <w:proofErr w:type="spellStart"/>
      <w:r w:rsidRPr="00B46C7F">
        <w:rPr>
          <w:rFonts w:asciiTheme="minorHAnsi" w:eastAsia="Times New Roman" w:hAnsiTheme="minorHAnsi"/>
          <w:i/>
          <w:iCs/>
          <w:sz w:val="20"/>
          <w:szCs w:val="24"/>
        </w:rPr>
        <w:t>patipada</w:t>
      </w:r>
      <w:proofErr w:type="spellEnd"/>
      <w:r w:rsidRPr="00B46C7F">
        <w:rPr>
          <w:rFonts w:asciiTheme="minorHAnsi" w:eastAsia="Times New Roman" w:hAnsiTheme="minorHAnsi"/>
          <w:i/>
          <w:iCs/>
          <w:sz w:val="20"/>
          <w:szCs w:val="24"/>
        </w:rPr>
        <w:t>-</w:t>
      </w:r>
      <w:proofErr w:type="spellStart"/>
      <w:r w:rsidRPr="00B46C7F">
        <w:rPr>
          <w:rFonts w:asciiTheme="minorHAnsi" w:eastAsia="Times New Roman" w:hAnsiTheme="minorHAnsi"/>
          <w:i/>
          <w:iCs/>
          <w:sz w:val="20"/>
          <w:szCs w:val="24"/>
        </w:rPr>
        <w:t>ñanadassana</w:t>
      </w:r>
      <w:proofErr w:type="spellEnd"/>
      <w:r w:rsidRPr="00B46C7F">
        <w:rPr>
          <w:rFonts w:asciiTheme="minorHAnsi" w:eastAsia="Times New Roman" w:hAnsiTheme="minorHAnsi"/>
          <w:i/>
          <w:iCs/>
          <w:sz w:val="20"/>
          <w:szCs w:val="24"/>
        </w:rPr>
        <w:t>-visuddhi</w:t>
      </w:r>
      <w:r w:rsidRPr="00B46C7F">
        <w:rPr>
          <w:rFonts w:asciiTheme="minorHAnsi" w:eastAsia="Times New Roman" w:hAnsiTheme="minorHAnsi"/>
          <w:sz w:val="20"/>
          <w:szCs w:val="24"/>
        </w:rPr>
        <w:t xml:space="preserve">) </w:t>
      </w:r>
    </w:p>
    <w:p w14:paraId="2179B43C" w14:textId="77777777" w:rsidR="00057975" w:rsidRPr="00B46C7F" w:rsidRDefault="00057975" w:rsidP="00057975">
      <w:pPr>
        <w:numPr>
          <w:ilvl w:val="1"/>
          <w:numId w:val="1"/>
        </w:numPr>
        <w:spacing w:before="100" w:beforeAutospacing="1" w:after="100" w:afterAutospacing="1" w:line="240" w:lineRule="auto"/>
        <w:ind w:left="1080" w:right="450"/>
        <w:rPr>
          <w:rFonts w:asciiTheme="minorHAnsi" w:eastAsia="Times New Roman" w:hAnsiTheme="minorHAnsi"/>
          <w:sz w:val="20"/>
          <w:szCs w:val="24"/>
        </w:rPr>
      </w:pPr>
      <w:r w:rsidRPr="00B46C7F">
        <w:rPr>
          <w:rFonts w:asciiTheme="minorHAnsi" w:eastAsia="Times New Roman" w:hAnsiTheme="minorHAnsi"/>
          <w:sz w:val="20"/>
          <w:szCs w:val="24"/>
        </w:rPr>
        <w:t>Knowledge of contemplation of rise and fall (</w:t>
      </w:r>
      <w:proofErr w:type="spellStart"/>
      <w:r w:rsidRPr="00B46C7F">
        <w:rPr>
          <w:rFonts w:asciiTheme="minorHAnsi" w:eastAsia="Times New Roman" w:hAnsiTheme="minorHAnsi"/>
          <w:i/>
          <w:iCs/>
          <w:sz w:val="20"/>
          <w:szCs w:val="24"/>
        </w:rPr>
        <w:t>udayabbayanupassana</w:t>
      </w:r>
      <w:proofErr w:type="spellEnd"/>
      <w:r w:rsidRPr="00B46C7F">
        <w:rPr>
          <w:rFonts w:asciiTheme="minorHAnsi" w:eastAsia="Times New Roman" w:hAnsiTheme="minorHAnsi"/>
          <w:i/>
          <w:iCs/>
          <w:sz w:val="20"/>
          <w:szCs w:val="24"/>
        </w:rPr>
        <w:t>-nana</w:t>
      </w:r>
      <w:r w:rsidRPr="00B46C7F">
        <w:rPr>
          <w:rFonts w:asciiTheme="minorHAnsi" w:eastAsia="Times New Roman" w:hAnsiTheme="minorHAnsi"/>
          <w:sz w:val="20"/>
          <w:szCs w:val="24"/>
        </w:rPr>
        <w:t>)</w:t>
      </w:r>
    </w:p>
    <w:p w14:paraId="55043843" w14:textId="77777777" w:rsidR="00057975" w:rsidRPr="00B46C7F" w:rsidRDefault="00057975" w:rsidP="00057975">
      <w:pPr>
        <w:numPr>
          <w:ilvl w:val="1"/>
          <w:numId w:val="1"/>
        </w:numPr>
        <w:spacing w:before="100" w:beforeAutospacing="1" w:after="100" w:afterAutospacing="1" w:line="240" w:lineRule="auto"/>
        <w:ind w:left="1080" w:right="450"/>
        <w:rPr>
          <w:rFonts w:asciiTheme="minorHAnsi" w:eastAsia="Times New Roman" w:hAnsiTheme="minorHAnsi"/>
          <w:sz w:val="20"/>
          <w:szCs w:val="24"/>
        </w:rPr>
      </w:pPr>
      <w:r w:rsidRPr="00B46C7F">
        <w:rPr>
          <w:rFonts w:asciiTheme="minorHAnsi" w:eastAsia="Times New Roman" w:hAnsiTheme="minorHAnsi"/>
          <w:sz w:val="20"/>
          <w:szCs w:val="24"/>
        </w:rPr>
        <w:t>Knowledge of contemplation of dissolution (</w:t>
      </w:r>
      <w:proofErr w:type="spellStart"/>
      <w:r w:rsidRPr="00B46C7F">
        <w:rPr>
          <w:rFonts w:asciiTheme="minorHAnsi" w:eastAsia="Times New Roman" w:hAnsiTheme="minorHAnsi"/>
          <w:i/>
          <w:iCs/>
          <w:sz w:val="20"/>
          <w:szCs w:val="24"/>
        </w:rPr>
        <w:t>bhanganupassana</w:t>
      </w:r>
      <w:proofErr w:type="spellEnd"/>
      <w:r w:rsidRPr="00B46C7F">
        <w:rPr>
          <w:rFonts w:asciiTheme="minorHAnsi" w:eastAsia="Times New Roman" w:hAnsiTheme="minorHAnsi"/>
          <w:i/>
          <w:iCs/>
          <w:sz w:val="20"/>
          <w:szCs w:val="24"/>
        </w:rPr>
        <w:t>-nana</w:t>
      </w:r>
      <w:r w:rsidRPr="00B46C7F">
        <w:rPr>
          <w:rFonts w:asciiTheme="minorHAnsi" w:eastAsia="Times New Roman" w:hAnsiTheme="minorHAnsi"/>
          <w:sz w:val="20"/>
          <w:szCs w:val="24"/>
        </w:rPr>
        <w:t>)</w:t>
      </w:r>
    </w:p>
    <w:p w14:paraId="1DEF53B5" w14:textId="77777777" w:rsidR="00057975" w:rsidRPr="00B46C7F" w:rsidRDefault="00057975" w:rsidP="00057975">
      <w:pPr>
        <w:numPr>
          <w:ilvl w:val="1"/>
          <w:numId w:val="1"/>
        </w:numPr>
        <w:spacing w:before="100" w:beforeAutospacing="1" w:after="100" w:afterAutospacing="1" w:line="240" w:lineRule="auto"/>
        <w:ind w:left="1080" w:right="450"/>
        <w:rPr>
          <w:rFonts w:asciiTheme="minorHAnsi" w:eastAsia="Times New Roman" w:hAnsiTheme="minorHAnsi"/>
          <w:sz w:val="20"/>
          <w:szCs w:val="24"/>
        </w:rPr>
      </w:pPr>
      <w:r w:rsidRPr="00B46C7F">
        <w:rPr>
          <w:rFonts w:asciiTheme="minorHAnsi" w:eastAsia="Times New Roman" w:hAnsiTheme="minorHAnsi"/>
          <w:sz w:val="20"/>
          <w:szCs w:val="24"/>
        </w:rPr>
        <w:t>Knowledge of appearance as terror (</w:t>
      </w:r>
      <w:proofErr w:type="spellStart"/>
      <w:r w:rsidRPr="00B46C7F">
        <w:rPr>
          <w:rFonts w:asciiTheme="minorHAnsi" w:eastAsia="Times New Roman" w:hAnsiTheme="minorHAnsi"/>
          <w:i/>
          <w:iCs/>
          <w:sz w:val="20"/>
          <w:szCs w:val="24"/>
        </w:rPr>
        <w:t>bhayatupatthana</w:t>
      </w:r>
      <w:proofErr w:type="spellEnd"/>
      <w:r w:rsidRPr="00B46C7F">
        <w:rPr>
          <w:rFonts w:asciiTheme="minorHAnsi" w:eastAsia="Times New Roman" w:hAnsiTheme="minorHAnsi"/>
          <w:i/>
          <w:iCs/>
          <w:sz w:val="20"/>
          <w:szCs w:val="24"/>
        </w:rPr>
        <w:t>-nana</w:t>
      </w:r>
      <w:r w:rsidRPr="00B46C7F">
        <w:rPr>
          <w:rFonts w:asciiTheme="minorHAnsi" w:eastAsia="Times New Roman" w:hAnsiTheme="minorHAnsi"/>
          <w:sz w:val="20"/>
          <w:szCs w:val="24"/>
        </w:rPr>
        <w:t>)</w:t>
      </w:r>
    </w:p>
    <w:p w14:paraId="016B19C7" w14:textId="77777777" w:rsidR="00057975" w:rsidRPr="00B46C7F" w:rsidRDefault="00057975" w:rsidP="00057975">
      <w:pPr>
        <w:numPr>
          <w:ilvl w:val="1"/>
          <w:numId w:val="1"/>
        </w:numPr>
        <w:spacing w:before="100" w:beforeAutospacing="1" w:after="100" w:afterAutospacing="1" w:line="240" w:lineRule="auto"/>
        <w:ind w:left="1080" w:right="450"/>
        <w:rPr>
          <w:rFonts w:asciiTheme="minorHAnsi" w:eastAsia="Times New Roman" w:hAnsiTheme="minorHAnsi"/>
          <w:sz w:val="20"/>
          <w:szCs w:val="24"/>
        </w:rPr>
      </w:pPr>
      <w:r w:rsidRPr="00B46C7F">
        <w:rPr>
          <w:rFonts w:asciiTheme="minorHAnsi" w:eastAsia="Times New Roman" w:hAnsiTheme="minorHAnsi"/>
          <w:sz w:val="20"/>
          <w:szCs w:val="24"/>
        </w:rPr>
        <w:t>Knowledge of contemplation of danger (</w:t>
      </w:r>
      <w:proofErr w:type="spellStart"/>
      <w:r w:rsidRPr="00B46C7F">
        <w:rPr>
          <w:rFonts w:asciiTheme="minorHAnsi" w:eastAsia="Times New Roman" w:hAnsiTheme="minorHAnsi"/>
          <w:i/>
          <w:iCs/>
          <w:sz w:val="20"/>
          <w:szCs w:val="24"/>
        </w:rPr>
        <w:t>adinavanupassana</w:t>
      </w:r>
      <w:proofErr w:type="spellEnd"/>
      <w:r w:rsidRPr="00B46C7F">
        <w:rPr>
          <w:rFonts w:asciiTheme="minorHAnsi" w:eastAsia="Times New Roman" w:hAnsiTheme="minorHAnsi"/>
          <w:i/>
          <w:iCs/>
          <w:sz w:val="20"/>
          <w:szCs w:val="24"/>
        </w:rPr>
        <w:t>-nana</w:t>
      </w:r>
      <w:r w:rsidRPr="00B46C7F">
        <w:rPr>
          <w:rFonts w:asciiTheme="minorHAnsi" w:eastAsia="Times New Roman" w:hAnsiTheme="minorHAnsi"/>
          <w:sz w:val="20"/>
          <w:szCs w:val="24"/>
        </w:rPr>
        <w:t>)</w:t>
      </w:r>
    </w:p>
    <w:p w14:paraId="04C8A4AA" w14:textId="77777777" w:rsidR="00057975" w:rsidRPr="00B46C7F" w:rsidRDefault="00057975" w:rsidP="00057975">
      <w:pPr>
        <w:numPr>
          <w:ilvl w:val="1"/>
          <w:numId w:val="1"/>
        </w:numPr>
        <w:spacing w:before="100" w:beforeAutospacing="1" w:after="100" w:afterAutospacing="1" w:line="240" w:lineRule="auto"/>
        <w:ind w:left="1080" w:right="450"/>
        <w:rPr>
          <w:rFonts w:asciiTheme="minorHAnsi" w:eastAsia="Times New Roman" w:hAnsiTheme="minorHAnsi"/>
          <w:sz w:val="20"/>
          <w:szCs w:val="24"/>
        </w:rPr>
      </w:pPr>
      <w:r w:rsidRPr="00B46C7F">
        <w:rPr>
          <w:rFonts w:asciiTheme="minorHAnsi" w:eastAsia="Times New Roman" w:hAnsiTheme="minorHAnsi"/>
          <w:sz w:val="20"/>
          <w:szCs w:val="24"/>
        </w:rPr>
        <w:t>Knowledge of contemplation of dispassion (</w:t>
      </w:r>
      <w:proofErr w:type="spellStart"/>
      <w:r w:rsidRPr="00B46C7F">
        <w:rPr>
          <w:rFonts w:asciiTheme="minorHAnsi" w:eastAsia="Times New Roman" w:hAnsiTheme="minorHAnsi"/>
          <w:i/>
          <w:iCs/>
          <w:sz w:val="20"/>
          <w:szCs w:val="24"/>
        </w:rPr>
        <w:t>nibbidanupassana</w:t>
      </w:r>
      <w:proofErr w:type="spellEnd"/>
      <w:r w:rsidRPr="00B46C7F">
        <w:rPr>
          <w:rFonts w:asciiTheme="minorHAnsi" w:eastAsia="Times New Roman" w:hAnsiTheme="minorHAnsi"/>
          <w:i/>
          <w:iCs/>
          <w:sz w:val="20"/>
          <w:szCs w:val="24"/>
        </w:rPr>
        <w:t>-nana</w:t>
      </w:r>
      <w:r w:rsidRPr="00B46C7F">
        <w:rPr>
          <w:rFonts w:asciiTheme="minorHAnsi" w:eastAsia="Times New Roman" w:hAnsiTheme="minorHAnsi"/>
          <w:sz w:val="20"/>
          <w:szCs w:val="24"/>
        </w:rPr>
        <w:t>)</w:t>
      </w:r>
    </w:p>
    <w:p w14:paraId="2061B82C" w14:textId="77777777" w:rsidR="00057975" w:rsidRPr="00B46C7F" w:rsidRDefault="00057975" w:rsidP="00057975">
      <w:pPr>
        <w:numPr>
          <w:ilvl w:val="1"/>
          <w:numId w:val="1"/>
        </w:numPr>
        <w:spacing w:before="100" w:beforeAutospacing="1" w:after="100" w:afterAutospacing="1" w:line="240" w:lineRule="auto"/>
        <w:ind w:left="1080" w:right="450"/>
        <w:rPr>
          <w:rFonts w:asciiTheme="minorHAnsi" w:eastAsia="Times New Roman" w:hAnsiTheme="minorHAnsi"/>
          <w:sz w:val="20"/>
          <w:szCs w:val="24"/>
        </w:rPr>
      </w:pPr>
      <w:r w:rsidRPr="00B46C7F">
        <w:rPr>
          <w:rFonts w:asciiTheme="minorHAnsi" w:eastAsia="Times New Roman" w:hAnsiTheme="minorHAnsi"/>
          <w:sz w:val="20"/>
          <w:szCs w:val="24"/>
        </w:rPr>
        <w:t>Knowledge of desire for deliverance (</w:t>
      </w:r>
      <w:proofErr w:type="spellStart"/>
      <w:r w:rsidRPr="00B46C7F">
        <w:rPr>
          <w:rFonts w:asciiTheme="minorHAnsi" w:eastAsia="Times New Roman" w:hAnsiTheme="minorHAnsi"/>
          <w:i/>
          <w:iCs/>
          <w:sz w:val="20"/>
          <w:szCs w:val="24"/>
        </w:rPr>
        <w:t>muncitukamyata</w:t>
      </w:r>
      <w:proofErr w:type="spellEnd"/>
      <w:r w:rsidRPr="00B46C7F">
        <w:rPr>
          <w:rFonts w:asciiTheme="minorHAnsi" w:eastAsia="Times New Roman" w:hAnsiTheme="minorHAnsi"/>
          <w:i/>
          <w:iCs/>
          <w:sz w:val="20"/>
          <w:szCs w:val="24"/>
        </w:rPr>
        <w:t>-nana</w:t>
      </w:r>
      <w:r w:rsidRPr="00B46C7F">
        <w:rPr>
          <w:rFonts w:asciiTheme="minorHAnsi" w:eastAsia="Times New Roman" w:hAnsiTheme="minorHAnsi"/>
          <w:sz w:val="20"/>
          <w:szCs w:val="24"/>
        </w:rPr>
        <w:t>)</w:t>
      </w:r>
    </w:p>
    <w:p w14:paraId="5FE3279D" w14:textId="77777777" w:rsidR="00057975" w:rsidRPr="00B46C7F" w:rsidRDefault="00057975" w:rsidP="00057975">
      <w:pPr>
        <w:numPr>
          <w:ilvl w:val="1"/>
          <w:numId w:val="1"/>
        </w:numPr>
        <w:spacing w:before="100" w:beforeAutospacing="1" w:after="100" w:afterAutospacing="1" w:line="240" w:lineRule="auto"/>
        <w:ind w:left="1080" w:right="450"/>
        <w:rPr>
          <w:rFonts w:asciiTheme="minorHAnsi" w:eastAsia="Times New Roman" w:hAnsiTheme="minorHAnsi"/>
          <w:sz w:val="20"/>
          <w:szCs w:val="24"/>
        </w:rPr>
      </w:pPr>
      <w:r w:rsidRPr="00B46C7F">
        <w:rPr>
          <w:rFonts w:asciiTheme="minorHAnsi" w:eastAsia="Times New Roman" w:hAnsiTheme="minorHAnsi"/>
          <w:sz w:val="20"/>
          <w:szCs w:val="24"/>
        </w:rPr>
        <w:t>Knowledge of contemplation of reflection (</w:t>
      </w:r>
      <w:proofErr w:type="spellStart"/>
      <w:r w:rsidRPr="00B46C7F">
        <w:rPr>
          <w:rFonts w:asciiTheme="minorHAnsi" w:eastAsia="Times New Roman" w:hAnsiTheme="minorHAnsi"/>
          <w:i/>
          <w:iCs/>
          <w:sz w:val="20"/>
          <w:szCs w:val="24"/>
        </w:rPr>
        <w:t>patisankhanupassana</w:t>
      </w:r>
      <w:proofErr w:type="spellEnd"/>
      <w:r w:rsidRPr="00B46C7F">
        <w:rPr>
          <w:rFonts w:asciiTheme="minorHAnsi" w:eastAsia="Times New Roman" w:hAnsiTheme="minorHAnsi"/>
          <w:i/>
          <w:iCs/>
          <w:sz w:val="20"/>
          <w:szCs w:val="24"/>
        </w:rPr>
        <w:t>-nana</w:t>
      </w:r>
      <w:r w:rsidRPr="00B46C7F">
        <w:rPr>
          <w:rFonts w:asciiTheme="minorHAnsi" w:eastAsia="Times New Roman" w:hAnsiTheme="minorHAnsi"/>
          <w:sz w:val="20"/>
          <w:szCs w:val="24"/>
        </w:rPr>
        <w:t>)</w:t>
      </w:r>
    </w:p>
    <w:p w14:paraId="2873925B" w14:textId="77777777" w:rsidR="00057975" w:rsidRPr="00B46C7F" w:rsidRDefault="00057975" w:rsidP="00057975">
      <w:pPr>
        <w:numPr>
          <w:ilvl w:val="1"/>
          <w:numId w:val="1"/>
        </w:numPr>
        <w:spacing w:before="100" w:beforeAutospacing="1" w:after="100" w:afterAutospacing="1" w:line="240" w:lineRule="auto"/>
        <w:ind w:left="1080" w:right="450"/>
        <w:rPr>
          <w:rFonts w:asciiTheme="minorHAnsi" w:eastAsia="Times New Roman" w:hAnsiTheme="minorHAnsi"/>
          <w:sz w:val="20"/>
          <w:szCs w:val="24"/>
        </w:rPr>
      </w:pPr>
      <w:r w:rsidRPr="00B46C7F">
        <w:rPr>
          <w:rFonts w:asciiTheme="minorHAnsi" w:eastAsia="Times New Roman" w:hAnsiTheme="minorHAnsi"/>
          <w:sz w:val="20"/>
          <w:szCs w:val="24"/>
        </w:rPr>
        <w:t>Knowledge of equanimity about formations (</w:t>
      </w:r>
      <w:proofErr w:type="spellStart"/>
      <w:r w:rsidRPr="00B46C7F">
        <w:rPr>
          <w:rFonts w:asciiTheme="minorHAnsi" w:eastAsia="Times New Roman" w:hAnsiTheme="minorHAnsi"/>
          <w:i/>
          <w:iCs/>
          <w:sz w:val="20"/>
          <w:szCs w:val="24"/>
        </w:rPr>
        <w:t>sankharupekka</w:t>
      </w:r>
      <w:proofErr w:type="spellEnd"/>
      <w:r w:rsidRPr="00B46C7F">
        <w:rPr>
          <w:rFonts w:asciiTheme="minorHAnsi" w:eastAsia="Times New Roman" w:hAnsiTheme="minorHAnsi"/>
          <w:i/>
          <w:iCs/>
          <w:sz w:val="20"/>
          <w:szCs w:val="24"/>
        </w:rPr>
        <w:t>-nana</w:t>
      </w:r>
      <w:r w:rsidRPr="00B46C7F">
        <w:rPr>
          <w:rFonts w:asciiTheme="minorHAnsi" w:eastAsia="Times New Roman" w:hAnsiTheme="minorHAnsi"/>
          <w:sz w:val="20"/>
          <w:szCs w:val="24"/>
        </w:rPr>
        <w:t>)</w:t>
      </w:r>
    </w:p>
    <w:p w14:paraId="74C286D2" w14:textId="77777777" w:rsidR="00057975" w:rsidRPr="00B46C7F" w:rsidRDefault="00057975" w:rsidP="00057975">
      <w:pPr>
        <w:numPr>
          <w:ilvl w:val="1"/>
          <w:numId w:val="1"/>
        </w:numPr>
        <w:spacing w:before="100" w:beforeAutospacing="1" w:after="100" w:afterAutospacing="1" w:line="240" w:lineRule="auto"/>
        <w:ind w:left="1080" w:right="450"/>
        <w:rPr>
          <w:rFonts w:asciiTheme="minorHAnsi" w:eastAsia="Times New Roman" w:hAnsiTheme="minorHAnsi"/>
          <w:sz w:val="20"/>
          <w:szCs w:val="24"/>
        </w:rPr>
      </w:pPr>
      <w:r w:rsidRPr="00B46C7F">
        <w:rPr>
          <w:rFonts w:asciiTheme="minorHAnsi" w:eastAsia="Times New Roman" w:hAnsiTheme="minorHAnsi"/>
          <w:sz w:val="20"/>
          <w:szCs w:val="24"/>
        </w:rPr>
        <w:t>Conformity knowledge (</w:t>
      </w:r>
      <w:proofErr w:type="spellStart"/>
      <w:r w:rsidRPr="00B46C7F">
        <w:rPr>
          <w:rFonts w:asciiTheme="minorHAnsi" w:eastAsia="Times New Roman" w:hAnsiTheme="minorHAnsi"/>
          <w:i/>
          <w:iCs/>
          <w:sz w:val="20"/>
          <w:szCs w:val="24"/>
        </w:rPr>
        <w:t>anuloma</w:t>
      </w:r>
      <w:proofErr w:type="spellEnd"/>
      <w:r w:rsidRPr="00B46C7F">
        <w:rPr>
          <w:rFonts w:asciiTheme="minorHAnsi" w:eastAsia="Times New Roman" w:hAnsiTheme="minorHAnsi"/>
          <w:i/>
          <w:iCs/>
          <w:sz w:val="20"/>
          <w:szCs w:val="24"/>
        </w:rPr>
        <w:t>-nana</w:t>
      </w:r>
      <w:r w:rsidRPr="00B46C7F">
        <w:rPr>
          <w:rFonts w:asciiTheme="minorHAnsi" w:eastAsia="Times New Roman" w:hAnsiTheme="minorHAnsi"/>
          <w:sz w:val="20"/>
          <w:szCs w:val="24"/>
        </w:rPr>
        <w:t>)</w:t>
      </w:r>
    </w:p>
    <w:p w14:paraId="65BB175B" w14:textId="77777777" w:rsidR="00057975" w:rsidRPr="00B46C7F" w:rsidRDefault="00057975" w:rsidP="00057975">
      <w:pPr>
        <w:numPr>
          <w:ilvl w:val="0"/>
          <w:numId w:val="1"/>
        </w:numPr>
        <w:spacing w:before="100" w:beforeAutospacing="1" w:after="100" w:afterAutospacing="1" w:line="240" w:lineRule="auto"/>
        <w:ind w:left="1080" w:right="450"/>
        <w:rPr>
          <w:rFonts w:asciiTheme="minorHAnsi" w:eastAsia="Times New Roman" w:hAnsiTheme="minorHAnsi"/>
          <w:sz w:val="20"/>
          <w:szCs w:val="24"/>
        </w:rPr>
      </w:pPr>
      <w:r w:rsidRPr="00B46C7F">
        <w:rPr>
          <w:rFonts w:asciiTheme="minorHAnsi" w:eastAsia="Times New Roman" w:hAnsiTheme="minorHAnsi"/>
          <w:sz w:val="20"/>
          <w:szCs w:val="24"/>
        </w:rPr>
        <w:t>Purification by Knowledge and Vision (</w:t>
      </w:r>
      <w:proofErr w:type="spellStart"/>
      <w:r w:rsidRPr="00B46C7F">
        <w:rPr>
          <w:rFonts w:asciiTheme="minorHAnsi" w:eastAsia="Times New Roman" w:hAnsiTheme="minorHAnsi"/>
          <w:i/>
          <w:iCs/>
          <w:sz w:val="20"/>
          <w:szCs w:val="24"/>
        </w:rPr>
        <w:t>ñanadassana</w:t>
      </w:r>
      <w:proofErr w:type="spellEnd"/>
      <w:r w:rsidRPr="00B46C7F">
        <w:rPr>
          <w:rFonts w:asciiTheme="minorHAnsi" w:eastAsia="Times New Roman" w:hAnsiTheme="minorHAnsi"/>
          <w:i/>
          <w:iCs/>
          <w:sz w:val="20"/>
          <w:szCs w:val="24"/>
        </w:rPr>
        <w:t>-visuddhi</w:t>
      </w:r>
      <w:r w:rsidRPr="00B46C7F">
        <w:rPr>
          <w:rFonts w:asciiTheme="minorHAnsi" w:eastAsia="Times New Roman" w:hAnsiTheme="minorHAnsi"/>
          <w:sz w:val="20"/>
          <w:szCs w:val="24"/>
        </w:rPr>
        <w:t xml:space="preserve">) </w:t>
      </w:r>
    </w:p>
    <w:p w14:paraId="557BDBA5" w14:textId="77777777" w:rsidR="00057975" w:rsidRPr="00B46C7F" w:rsidRDefault="00057975" w:rsidP="00057975">
      <w:pPr>
        <w:numPr>
          <w:ilvl w:val="1"/>
          <w:numId w:val="1"/>
        </w:numPr>
        <w:spacing w:before="100" w:beforeAutospacing="1" w:after="100" w:afterAutospacing="1" w:line="240" w:lineRule="auto"/>
        <w:ind w:left="1080" w:right="450"/>
        <w:rPr>
          <w:rFonts w:asciiTheme="minorHAnsi" w:eastAsia="Times New Roman" w:hAnsiTheme="minorHAnsi"/>
          <w:sz w:val="20"/>
          <w:szCs w:val="24"/>
        </w:rPr>
      </w:pPr>
      <w:r w:rsidRPr="00B46C7F">
        <w:rPr>
          <w:rFonts w:asciiTheme="minorHAnsi" w:eastAsia="Times New Roman" w:hAnsiTheme="minorHAnsi"/>
          <w:sz w:val="20"/>
          <w:szCs w:val="24"/>
        </w:rPr>
        <w:t>Change of lineage</w:t>
      </w:r>
    </w:p>
    <w:p w14:paraId="0BA61DC4" w14:textId="77777777" w:rsidR="00057975" w:rsidRPr="00B46C7F" w:rsidRDefault="0080241A" w:rsidP="00057975">
      <w:pPr>
        <w:numPr>
          <w:ilvl w:val="1"/>
          <w:numId w:val="1"/>
        </w:numPr>
        <w:spacing w:before="100" w:beforeAutospacing="1" w:after="100" w:afterAutospacing="1" w:line="240" w:lineRule="auto"/>
        <w:ind w:left="1080" w:right="450"/>
        <w:rPr>
          <w:rFonts w:asciiTheme="minorHAnsi" w:eastAsia="Times New Roman" w:hAnsiTheme="minorHAnsi"/>
          <w:sz w:val="20"/>
          <w:szCs w:val="24"/>
        </w:rPr>
      </w:pPr>
      <w:hyperlink r:id="rId6" w:tooltip="Sotāpanna" w:history="1">
        <w:r w:rsidR="00057975" w:rsidRPr="00B46C7F">
          <w:rPr>
            <w:rFonts w:asciiTheme="minorHAnsi" w:eastAsia="Times New Roman" w:hAnsiTheme="minorHAnsi"/>
            <w:sz w:val="20"/>
            <w:szCs w:val="24"/>
          </w:rPr>
          <w:t>The first path and fruit</w:t>
        </w:r>
      </w:hyperlink>
    </w:p>
    <w:p w14:paraId="7ED08CFD" w14:textId="77777777" w:rsidR="00057975" w:rsidRPr="00B46C7F" w:rsidRDefault="0080241A" w:rsidP="00057975">
      <w:pPr>
        <w:numPr>
          <w:ilvl w:val="1"/>
          <w:numId w:val="1"/>
        </w:numPr>
        <w:spacing w:before="100" w:beforeAutospacing="1" w:after="100" w:afterAutospacing="1" w:line="240" w:lineRule="auto"/>
        <w:ind w:left="1080" w:right="450"/>
        <w:rPr>
          <w:rFonts w:asciiTheme="minorHAnsi" w:eastAsia="Times New Roman" w:hAnsiTheme="minorHAnsi"/>
          <w:sz w:val="20"/>
          <w:szCs w:val="24"/>
        </w:rPr>
      </w:pPr>
      <w:hyperlink r:id="rId7" w:tooltip="Sakadagami" w:history="1">
        <w:r w:rsidR="00057975" w:rsidRPr="00B46C7F">
          <w:rPr>
            <w:rFonts w:asciiTheme="minorHAnsi" w:eastAsia="Times New Roman" w:hAnsiTheme="minorHAnsi"/>
            <w:sz w:val="20"/>
            <w:szCs w:val="24"/>
          </w:rPr>
          <w:t>The second path and fruit</w:t>
        </w:r>
      </w:hyperlink>
    </w:p>
    <w:p w14:paraId="21BDCD3C" w14:textId="77777777" w:rsidR="00057975" w:rsidRPr="00B46C7F" w:rsidRDefault="0080241A" w:rsidP="00057975">
      <w:pPr>
        <w:numPr>
          <w:ilvl w:val="1"/>
          <w:numId w:val="1"/>
        </w:numPr>
        <w:spacing w:before="100" w:beforeAutospacing="1" w:after="100" w:afterAutospacing="1" w:line="240" w:lineRule="auto"/>
        <w:ind w:left="1080" w:right="450"/>
        <w:rPr>
          <w:rFonts w:asciiTheme="minorHAnsi" w:eastAsia="Times New Roman" w:hAnsiTheme="minorHAnsi"/>
          <w:sz w:val="20"/>
          <w:szCs w:val="24"/>
        </w:rPr>
      </w:pPr>
      <w:hyperlink r:id="rId8" w:tooltip="Anāgāmi" w:history="1">
        <w:r w:rsidR="00057975" w:rsidRPr="00B46C7F">
          <w:rPr>
            <w:rFonts w:asciiTheme="minorHAnsi" w:eastAsia="Times New Roman" w:hAnsiTheme="minorHAnsi"/>
            <w:sz w:val="20"/>
            <w:szCs w:val="24"/>
          </w:rPr>
          <w:t>The third path and fruit</w:t>
        </w:r>
      </w:hyperlink>
    </w:p>
    <w:p w14:paraId="09772C13" w14:textId="77777777" w:rsidR="00057975" w:rsidRPr="00B46C7F" w:rsidRDefault="0080241A" w:rsidP="00057975">
      <w:pPr>
        <w:numPr>
          <w:ilvl w:val="1"/>
          <w:numId w:val="1"/>
        </w:numPr>
        <w:spacing w:before="100" w:beforeAutospacing="1" w:after="100" w:afterAutospacing="1" w:line="240" w:lineRule="auto"/>
        <w:ind w:left="1080" w:right="450"/>
        <w:rPr>
          <w:rFonts w:asciiTheme="minorHAnsi" w:eastAsia="Times New Roman" w:hAnsiTheme="minorHAnsi"/>
          <w:sz w:val="20"/>
          <w:szCs w:val="24"/>
        </w:rPr>
      </w:pPr>
      <w:hyperlink r:id="rId9" w:tooltip="Arhat (Buddhism)" w:history="1">
        <w:r w:rsidR="00057975" w:rsidRPr="00B46C7F">
          <w:rPr>
            <w:rFonts w:asciiTheme="minorHAnsi" w:eastAsia="Times New Roman" w:hAnsiTheme="minorHAnsi"/>
            <w:sz w:val="20"/>
            <w:szCs w:val="24"/>
          </w:rPr>
          <w:t>The fourth path and fruit</w:t>
        </w:r>
      </w:hyperlink>
    </w:p>
    <w:p w14:paraId="3BE28E00" w14:textId="77777777" w:rsidR="00057975" w:rsidRPr="00B46C7F" w:rsidRDefault="00057975" w:rsidP="00057975">
      <w:pPr>
        <w:spacing w:before="100" w:beforeAutospacing="1" w:after="100" w:afterAutospacing="1" w:line="240" w:lineRule="auto"/>
        <w:ind w:left="1080" w:right="450"/>
        <w:rPr>
          <w:rFonts w:asciiTheme="minorHAnsi" w:eastAsia="Times New Roman" w:hAnsiTheme="minorHAnsi"/>
          <w:sz w:val="20"/>
          <w:szCs w:val="24"/>
        </w:rPr>
      </w:pPr>
      <w:r w:rsidRPr="00B46C7F">
        <w:rPr>
          <w:rFonts w:asciiTheme="minorHAnsi" w:eastAsia="Times New Roman" w:hAnsiTheme="minorHAnsi"/>
          <w:sz w:val="20"/>
          <w:szCs w:val="24"/>
        </w:rPr>
        <w:t xml:space="preserve">The "Purification by Knowledge and Vision" is the culmination of the practice, in </w:t>
      </w:r>
      <w:hyperlink r:id="rId10" w:tooltip="Four stages of enlightenment" w:history="1">
        <w:r w:rsidRPr="00B46C7F">
          <w:rPr>
            <w:rFonts w:asciiTheme="minorHAnsi" w:eastAsia="Times New Roman" w:hAnsiTheme="minorHAnsi"/>
            <w:sz w:val="20"/>
            <w:szCs w:val="24"/>
          </w:rPr>
          <w:t>four stages</w:t>
        </w:r>
      </w:hyperlink>
      <w:r w:rsidRPr="00B46C7F">
        <w:rPr>
          <w:rFonts w:asciiTheme="minorHAnsi" w:eastAsia="Times New Roman" w:hAnsiTheme="minorHAnsi"/>
          <w:sz w:val="20"/>
          <w:szCs w:val="24"/>
        </w:rPr>
        <w:t xml:space="preserve"> leading to liberation and Nirvana.</w:t>
      </w:r>
    </w:p>
    <w:p w14:paraId="7D6E5935" w14:textId="77777777" w:rsidR="00057975" w:rsidRPr="00B46C7F" w:rsidRDefault="00057975" w:rsidP="00057975">
      <w:pPr>
        <w:spacing w:before="100" w:beforeAutospacing="1" w:after="100" w:afterAutospacing="1" w:line="240" w:lineRule="auto"/>
        <w:ind w:left="1080" w:right="450"/>
        <w:rPr>
          <w:rFonts w:ascii="Times New Roman" w:eastAsia="Times New Roman" w:hAnsi="Times New Roman"/>
          <w:sz w:val="24"/>
          <w:szCs w:val="24"/>
        </w:rPr>
      </w:pPr>
      <w:r w:rsidRPr="00B46C7F">
        <w:rPr>
          <w:rFonts w:asciiTheme="minorHAnsi" w:eastAsia="Times New Roman" w:hAnsiTheme="minorHAnsi"/>
          <w:sz w:val="20"/>
          <w:szCs w:val="24"/>
        </w:rPr>
        <w:t xml:space="preserve">The emphasis in this system is on understanding the three marks of existence, </w:t>
      </w:r>
      <w:hyperlink r:id="rId11" w:tooltip="Dukkha" w:history="1">
        <w:r w:rsidRPr="00B46C7F">
          <w:rPr>
            <w:rFonts w:asciiTheme="minorHAnsi" w:eastAsia="Times New Roman" w:hAnsiTheme="minorHAnsi"/>
            <w:sz w:val="20"/>
            <w:szCs w:val="24"/>
          </w:rPr>
          <w:t>dukkha</w:t>
        </w:r>
      </w:hyperlink>
      <w:r w:rsidRPr="00B46C7F">
        <w:rPr>
          <w:rFonts w:asciiTheme="minorHAnsi" w:eastAsia="Times New Roman" w:hAnsiTheme="minorHAnsi"/>
          <w:sz w:val="20"/>
          <w:szCs w:val="24"/>
        </w:rPr>
        <w:t xml:space="preserve">, </w:t>
      </w:r>
      <w:hyperlink r:id="rId12" w:tooltip="Anatta" w:history="1">
        <w:r w:rsidRPr="00B46C7F">
          <w:rPr>
            <w:rFonts w:asciiTheme="minorHAnsi" w:eastAsia="Times New Roman" w:hAnsiTheme="minorHAnsi"/>
            <w:sz w:val="20"/>
            <w:szCs w:val="24"/>
          </w:rPr>
          <w:t>anatta</w:t>
        </w:r>
      </w:hyperlink>
      <w:r w:rsidRPr="00B46C7F">
        <w:rPr>
          <w:rFonts w:asciiTheme="minorHAnsi" w:eastAsia="Times New Roman" w:hAnsiTheme="minorHAnsi"/>
          <w:sz w:val="20"/>
          <w:szCs w:val="24"/>
        </w:rPr>
        <w:t xml:space="preserve">, </w:t>
      </w:r>
      <w:hyperlink r:id="rId13" w:tooltip="Anicca" w:history="1">
        <w:r w:rsidRPr="00B46C7F">
          <w:rPr>
            <w:rFonts w:asciiTheme="minorHAnsi" w:eastAsia="Times New Roman" w:hAnsiTheme="minorHAnsi"/>
            <w:sz w:val="20"/>
            <w:szCs w:val="24"/>
          </w:rPr>
          <w:t>anicca</w:t>
        </w:r>
      </w:hyperlink>
      <w:r w:rsidRPr="00B46C7F">
        <w:rPr>
          <w:rFonts w:asciiTheme="minorHAnsi" w:eastAsia="Times New Roman" w:hAnsiTheme="minorHAnsi"/>
          <w:sz w:val="20"/>
          <w:szCs w:val="24"/>
        </w:rPr>
        <w:t xml:space="preserve">. This emphasis is recognizable in the value that is given to </w:t>
      </w:r>
      <w:hyperlink r:id="rId14" w:tooltip="Vipassana" w:history="1">
        <w:r w:rsidRPr="00B46C7F">
          <w:rPr>
            <w:rFonts w:asciiTheme="minorHAnsi" w:eastAsia="Times New Roman" w:hAnsiTheme="minorHAnsi"/>
            <w:sz w:val="20"/>
            <w:szCs w:val="24"/>
          </w:rPr>
          <w:t>vipassana</w:t>
        </w:r>
      </w:hyperlink>
      <w:r w:rsidRPr="00B46C7F">
        <w:rPr>
          <w:rFonts w:asciiTheme="minorHAnsi" w:eastAsia="Times New Roman" w:hAnsiTheme="minorHAnsi"/>
          <w:sz w:val="20"/>
          <w:szCs w:val="24"/>
        </w:rPr>
        <w:t xml:space="preserve"> over </w:t>
      </w:r>
      <w:hyperlink r:id="rId15" w:tooltip="Samatha" w:history="1">
        <w:r w:rsidRPr="00B46C7F">
          <w:rPr>
            <w:rFonts w:asciiTheme="minorHAnsi" w:eastAsia="Times New Roman" w:hAnsiTheme="minorHAnsi"/>
            <w:sz w:val="20"/>
            <w:szCs w:val="24"/>
          </w:rPr>
          <w:t>samatha</w:t>
        </w:r>
      </w:hyperlink>
      <w:r w:rsidRPr="00B46C7F">
        <w:rPr>
          <w:rFonts w:asciiTheme="minorHAnsi" w:eastAsia="Times New Roman" w:hAnsiTheme="minorHAnsi"/>
          <w:sz w:val="20"/>
          <w:szCs w:val="24"/>
        </w:rPr>
        <w:t xml:space="preserve">, especially in the contemporary </w:t>
      </w:r>
      <w:hyperlink r:id="rId16" w:tooltip="Vipassana movement" w:history="1">
        <w:r w:rsidRPr="00B46C7F">
          <w:rPr>
            <w:rFonts w:asciiTheme="minorHAnsi" w:eastAsia="Times New Roman" w:hAnsiTheme="minorHAnsi"/>
            <w:sz w:val="20"/>
            <w:szCs w:val="24"/>
          </w:rPr>
          <w:t>vipassana movement</w:t>
        </w:r>
      </w:hyperlink>
      <w:r w:rsidRPr="00B46C7F">
        <w:rPr>
          <w:rFonts w:asciiTheme="minorHAnsi" w:eastAsia="Times New Roman" w:hAnsiTheme="minorHAnsi"/>
          <w:sz w:val="20"/>
          <w:szCs w:val="24"/>
        </w:rPr>
        <w:t>.</w:t>
      </w:r>
      <w:r w:rsidRPr="0028019A">
        <w:rPr>
          <w:rFonts w:asciiTheme="minorHAnsi" w:eastAsia="Times New Roman" w:hAnsiTheme="minorHAnsi"/>
          <w:sz w:val="20"/>
          <w:szCs w:val="24"/>
        </w:rPr>
        <w:t xml:space="preserve">  Downloaded 10/29/14 from: </w:t>
      </w:r>
      <w:hyperlink r:id="rId17" w:anchor="cite_note-FOOTNOTEGunaratana1994143-174-3" w:history="1">
        <w:r w:rsidRPr="0028019A">
          <w:rPr>
            <w:rStyle w:val="Hyperlink"/>
            <w:rFonts w:asciiTheme="minorHAnsi" w:eastAsia="Times New Roman" w:hAnsiTheme="minorHAnsi"/>
            <w:sz w:val="20"/>
            <w:szCs w:val="24"/>
          </w:rPr>
          <w:t>http://en.wikipedia.org/wiki/Visuddhimagga#cite_note-FOOTNOTEGunaratana1994143-174-3</w:t>
        </w:r>
      </w:hyperlink>
      <w:r>
        <w:rPr>
          <w:rFonts w:asciiTheme="minorHAnsi" w:eastAsia="Times New Roman" w:hAnsiTheme="minorHAnsi"/>
          <w:szCs w:val="24"/>
        </w:rPr>
        <w:t xml:space="preserve"> </w:t>
      </w:r>
    </w:p>
    <w:p w14:paraId="0D6143D6" w14:textId="77777777" w:rsidR="003C5B23" w:rsidRDefault="003C5B23" w:rsidP="00057975">
      <w:pPr>
        <w:spacing w:after="0" w:line="240" w:lineRule="auto"/>
        <w:ind w:firstLine="360"/>
        <w:rPr>
          <w:sz w:val="24"/>
          <w:szCs w:val="24"/>
        </w:rPr>
      </w:pPr>
    </w:p>
    <w:p w14:paraId="67742CB3" w14:textId="77777777" w:rsidR="003C5B23" w:rsidRDefault="003C5B23" w:rsidP="00057975">
      <w:pPr>
        <w:spacing w:after="0" w:line="240" w:lineRule="auto"/>
        <w:ind w:firstLine="360"/>
        <w:rPr>
          <w:sz w:val="24"/>
          <w:szCs w:val="24"/>
        </w:rPr>
      </w:pPr>
    </w:p>
    <w:p w14:paraId="6EE3C590" w14:textId="041A899D" w:rsidR="00057975" w:rsidRPr="00057975" w:rsidRDefault="00057975" w:rsidP="00057975">
      <w:pPr>
        <w:spacing w:after="0" w:line="240" w:lineRule="auto"/>
        <w:ind w:firstLine="360"/>
        <w:rPr>
          <w:sz w:val="24"/>
          <w:szCs w:val="24"/>
        </w:rPr>
      </w:pPr>
      <w:r>
        <w:rPr>
          <w:sz w:val="24"/>
          <w:szCs w:val="24"/>
        </w:rPr>
        <w:t xml:space="preserve">The graphic below </w:t>
      </w:r>
      <w:r w:rsidR="003C5B23">
        <w:rPr>
          <w:sz w:val="24"/>
          <w:szCs w:val="24"/>
        </w:rPr>
        <w:t>and the following comments describe</w:t>
      </w:r>
      <w:r>
        <w:rPr>
          <w:sz w:val="24"/>
          <w:szCs w:val="24"/>
        </w:rPr>
        <w:t xml:space="preserve"> my understanding of how the progression evolves</w:t>
      </w:r>
      <w:r w:rsidR="00EE23F4">
        <w:rPr>
          <w:sz w:val="24"/>
          <w:szCs w:val="24"/>
        </w:rPr>
        <w:t xml:space="preserve">. </w:t>
      </w:r>
      <w:r>
        <w:rPr>
          <w:sz w:val="24"/>
          <w:szCs w:val="24"/>
        </w:rPr>
        <w:t>I have some direct experience of some of the stages, and the rest is derived from my studies over the years</w:t>
      </w:r>
      <w:r w:rsidR="00EE23F4">
        <w:rPr>
          <w:sz w:val="24"/>
          <w:szCs w:val="24"/>
        </w:rPr>
        <w:t xml:space="preserve">. </w:t>
      </w:r>
      <w:r>
        <w:rPr>
          <w:sz w:val="24"/>
          <w:szCs w:val="24"/>
        </w:rPr>
        <w:t>A useful introductory book for understanding these stages is “A Meditator’s Atlas</w:t>
      </w:r>
      <w:r w:rsidR="00EE23F4">
        <w:rPr>
          <w:sz w:val="24"/>
          <w:szCs w:val="24"/>
        </w:rPr>
        <w:t>,”</w:t>
      </w:r>
      <w:r>
        <w:rPr>
          <w:sz w:val="24"/>
          <w:szCs w:val="24"/>
        </w:rPr>
        <w:t xml:space="preserve"> by Matt </w:t>
      </w:r>
      <w:proofErr w:type="spellStart"/>
      <w:r>
        <w:rPr>
          <w:sz w:val="24"/>
          <w:szCs w:val="24"/>
        </w:rPr>
        <w:t>Flickstein</w:t>
      </w:r>
      <w:proofErr w:type="spellEnd"/>
      <w:r>
        <w:rPr>
          <w:sz w:val="24"/>
          <w:szCs w:val="24"/>
        </w:rPr>
        <w:t xml:space="preserve">, one of my teachers.  </w:t>
      </w:r>
      <w:r w:rsidR="003C5B23">
        <w:rPr>
          <w:sz w:val="24"/>
          <w:szCs w:val="24"/>
        </w:rPr>
        <w:t xml:space="preserve">A much more advanced book is “Wisdom Wide </w:t>
      </w:r>
      <w:r w:rsidR="00EE23F4">
        <w:rPr>
          <w:sz w:val="24"/>
          <w:szCs w:val="24"/>
        </w:rPr>
        <w:t>and</w:t>
      </w:r>
      <w:r w:rsidR="003C5B23">
        <w:rPr>
          <w:sz w:val="24"/>
          <w:szCs w:val="24"/>
        </w:rPr>
        <w:t xml:space="preserve"> Deep” by Shaila Catherine.</w:t>
      </w:r>
    </w:p>
    <w:p w14:paraId="331F0CCA" w14:textId="77777777" w:rsidR="00057975" w:rsidRDefault="00057975" w:rsidP="004F5538">
      <w:pPr>
        <w:spacing w:after="0" w:line="240" w:lineRule="auto"/>
        <w:jc w:val="center"/>
        <w:rPr>
          <w:b/>
          <w:sz w:val="28"/>
        </w:rPr>
      </w:pPr>
    </w:p>
    <w:p w14:paraId="493A7561" w14:textId="77777777" w:rsidR="00057975" w:rsidRDefault="00057975" w:rsidP="004F5538">
      <w:pPr>
        <w:spacing w:after="0" w:line="240" w:lineRule="auto"/>
        <w:jc w:val="center"/>
        <w:rPr>
          <w:b/>
          <w:sz w:val="28"/>
        </w:rPr>
      </w:pPr>
    </w:p>
    <w:p w14:paraId="62B5D577" w14:textId="77777777" w:rsidR="00FE00DB" w:rsidRDefault="004F5538" w:rsidP="004F5538">
      <w:pPr>
        <w:spacing w:after="0" w:line="240" w:lineRule="auto"/>
        <w:jc w:val="center"/>
        <w:rPr>
          <w:b/>
          <w:sz w:val="28"/>
        </w:rPr>
      </w:pPr>
      <w:r>
        <w:rPr>
          <w:b/>
          <w:sz w:val="28"/>
        </w:rPr>
        <w:t>STAGES OF AWAKENING</w:t>
      </w:r>
    </w:p>
    <w:p w14:paraId="74CB1E27" w14:textId="77777777" w:rsidR="00BA5D1F" w:rsidRDefault="00CA00D5" w:rsidP="004F5538">
      <w:pPr>
        <w:spacing w:after="0" w:line="240" w:lineRule="auto"/>
        <w:ind w:firstLine="360"/>
      </w:pPr>
      <w:r>
        <w:rPr>
          <w:noProof/>
        </w:rPr>
        <mc:AlternateContent>
          <mc:Choice Requires="wps">
            <w:drawing>
              <wp:anchor distT="0" distB="0" distL="114300" distR="114300" simplePos="0" relativeHeight="251664384" behindDoc="0" locked="0" layoutInCell="1" allowOverlap="1" wp14:anchorId="1299BFE7" wp14:editId="2F63CD92">
                <wp:simplePos x="0" y="0"/>
                <wp:positionH relativeFrom="margin">
                  <wp:posOffset>180975</wp:posOffset>
                </wp:positionH>
                <wp:positionV relativeFrom="paragraph">
                  <wp:posOffset>40005</wp:posOffset>
                </wp:positionV>
                <wp:extent cx="6467475" cy="4533900"/>
                <wp:effectExtent l="0" t="0" r="28575" b="19050"/>
                <wp:wrapNone/>
                <wp:docPr id="6" name="Text Box 6"/>
                <wp:cNvGraphicFramePr/>
                <a:graphic xmlns:a="http://schemas.openxmlformats.org/drawingml/2006/main">
                  <a:graphicData uri="http://schemas.microsoft.com/office/word/2010/wordprocessingShape">
                    <wps:wsp>
                      <wps:cNvSpPr txBox="1"/>
                      <wps:spPr>
                        <a:xfrm>
                          <a:off x="0" y="0"/>
                          <a:ext cx="6467475" cy="4533900"/>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FBFAC8F" w14:textId="77777777" w:rsidR="00AE53FF" w:rsidRDefault="00AE53FF" w:rsidP="00AE53FF">
                            <w:pPr>
                              <w:rPr>
                                <w:bCs/>
                                <w:color w:val="000000"/>
                              </w:rPr>
                            </w:pPr>
                            <w:r>
                              <w:rPr>
                                <w:b/>
                                <w:bCs/>
                                <w:color w:val="000000"/>
                              </w:rPr>
                              <w:t xml:space="preserve">Purification of Knowledge and Vision of Path Progress </w:t>
                            </w:r>
                            <w:r>
                              <w:rPr>
                                <w:bCs/>
                                <w:color w:val="000000"/>
                              </w:rPr>
                              <w:t>has several sub-stages:</w:t>
                            </w:r>
                          </w:p>
                          <w:p w14:paraId="074BD5C6" w14:textId="77777777" w:rsidR="00AE53FF" w:rsidRDefault="00AE53F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299BFE7" id="_x0000_t202" coordsize="21600,21600" o:spt="202" path="m,l,21600r21600,l21600,xe">
                <v:stroke joinstyle="miter"/>
                <v:path gradientshapeok="t" o:connecttype="rect"/>
              </v:shapetype>
              <v:shape id="Text Box 6" o:spid="_x0000_s1026" type="#_x0000_t202" style="position:absolute;left:0;text-align:left;margin-left:14.25pt;margin-top:3.15pt;width:509.25pt;height:357pt;z-index:25166438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" fillcolor="white [3201]" strokeweight="1.5pt">
                <v:textbox>
                  <w:txbxContent>
                    <w:p w14:paraId="4FBFAC8F" w14:textId="77777777" w:rsidR="00AE53FF" w:rsidRDefault="00AE53FF" w:rsidP="00AE53FF">
                      <w:pPr>
                        <w:rPr>
                          <w:bCs/>
                          <w:color w:val="000000"/>
                        </w:rPr>
                      </w:pPr>
                      <w:r>
                        <w:rPr>
                          <w:b/>
                          <w:bCs/>
                          <w:color w:val="000000"/>
                        </w:rPr>
                        <w:t xml:space="preserve">Purification of Knowledge and Vision of Path Progress </w:t>
                      </w:r>
                      <w:r>
                        <w:rPr>
                          <w:bCs/>
                          <w:color w:val="000000"/>
                        </w:rPr>
                        <w:t>has several sub-stages:</w:t>
                      </w:r>
                    </w:p>
                    <w:p w14:paraId="074BD5C6" w14:textId="77777777" w:rsidR="00AE53FF" w:rsidRDefault="00AE53FF"/>
                  </w:txbxContent>
                </v:textbox>
                <w10:wrap anchorx="margin"/>
              </v:shape>
            </w:pict>
          </mc:Fallback>
        </mc:AlternateContent>
      </w:r>
    </w:p>
    <w:p w14:paraId="2F50BBE6" w14:textId="77777777" w:rsidR="00C91724" w:rsidRDefault="00C91724" w:rsidP="004F5538">
      <w:pPr>
        <w:spacing w:after="0" w:line="240" w:lineRule="auto"/>
        <w:ind w:firstLine="360"/>
      </w:pPr>
    </w:p>
    <w:p w14:paraId="4745389A" w14:textId="77777777" w:rsidR="00C91724" w:rsidRDefault="00BA5D1F" w:rsidP="004F5538">
      <w:pPr>
        <w:spacing w:after="0" w:line="240" w:lineRule="auto"/>
        <w:ind w:firstLine="360"/>
      </w:pPr>
      <w:r>
        <w:rPr>
          <w:noProof/>
        </w:rPr>
        <mc:AlternateContent>
          <mc:Choice Requires="wps">
            <w:drawing>
              <wp:anchor distT="0" distB="0" distL="114300" distR="114300" simplePos="0" relativeHeight="251671552" behindDoc="0" locked="0" layoutInCell="1" allowOverlap="1" wp14:anchorId="22D22CE9" wp14:editId="7411BC6F">
                <wp:simplePos x="0" y="0"/>
                <wp:positionH relativeFrom="margin">
                  <wp:posOffset>381001</wp:posOffset>
                </wp:positionH>
                <wp:positionV relativeFrom="paragraph">
                  <wp:posOffset>13335</wp:posOffset>
                </wp:positionV>
                <wp:extent cx="6096000" cy="466725"/>
                <wp:effectExtent l="0" t="0" r="19050" b="28575"/>
                <wp:wrapNone/>
                <wp:docPr id="16" name="Text Box 16"/>
                <wp:cNvGraphicFramePr/>
                <a:graphic xmlns:a="http://schemas.openxmlformats.org/drawingml/2006/main">
                  <a:graphicData uri="http://schemas.microsoft.com/office/word/2010/wordprocessingShape">
                    <wps:wsp>
                      <wps:cNvSpPr txBox="1"/>
                      <wps:spPr>
                        <a:xfrm>
                          <a:off x="0" y="0"/>
                          <a:ext cx="6096000" cy="466725"/>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796AE3C" w14:textId="77777777" w:rsidR="00BA5D1F" w:rsidRDefault="00BA5D1F">
                            <w:r>
                              <w:rPr>
                                <w:b/>
                                <w:bCs/>
                                <w:color w:val="000000"/>
                              </w:rPr>
                              <w:t xml:space="preserve">Purification of Knowledge and Vision </w:t>
                            </w:r>
                            <w:r>
                              <w:rPr>
                                <w:color w:val="000000"/>
                              </w:rPr>
                              <w:t xml:space="preserve">takes "as object the unconditioned, the standstill of existence, the absence of becoming, cessation, </w:t>
                            </w:r>
                            <w:r w:rsidRPr="00BA5D1F">
                              <w:rPr>
                                <w:b/>
                                <w:color w:val="000000"/>
                              </w:rPr>
                              <w:t>NIBBANA</w:t>
                            </w:r>
                            <w:r>
                              <w:rPr>
                                <w:color w:val="00000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D22CE9" id="Text Box 16" o:spid="_x0000_s1027" type="#_x0000_t202" style="position:absolute;left:0;text-align:left;margin-left:30pt;margin-top:1.05pt;width:480pt;height:36.7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" fillcolor="white [3201]" strokeweight="1.5pt">
                <v:textbox>
                  <w:txbxContent>
                    <w:p w14:paraId="6796AE3C" w14:textId="77777777" w:rsidR="00BA5D1F" w:rsidRDefault="00BA5D1F">
                      <w:r>
                        <w:rPr>
                          <w:b/>
                          <w:bCs/>
                          <w:color w:val="000000"/>
                        </w:rPr>
                        <w:t xml:space="preserve">Purification of Knowledge and Vision </w:t>
                      </w:r>
                      <w:r>
                        <w:rPr>
                          <w:color w:val="000000"/>
                        </w:rPr>
                        <w:t xml:space="preserve">takes "as object the unconditioned, the standstill of existence, the absence of becoming, cessation, </w:t>
                      </w:r>
                      <w:r w:rsidRPr="00BA5D1F">
                        <w:rPr>
                          <w:b/>
                          <w:color w:val="000000"/>
                        </w:rPr>
                        <w:t>NIBBANA</w:t>
                      </w:r>
                      <w:r>
                        <w:rPr>
                          <w:color w:val="000000"/>
                        </w:rPr>
                        <w:t>"</w:t>
                      </w:r>
                    </w:p>
                  </w:txbxContent>
                </v:textbox>
                <w10:wrap anchorx="margin"/>
              </v:shape>
            </w:pict>
          </mc:Fallback>
        </mc:AlternateContent>
      </w:r>
    </w:p>
    <w:p w14:paraId="459941D0" w14:textId="77777777" w:rsidR="00C91724" w:rsidRDefault="00C91724" w:rsidP="004F5538">
      <w:pPr>
        <w:spacing w:after="0" w:line="240" w:lineRule="auto"/>
        <w:ind w:firstLine="360"/>
      </w:pPr>
    </w:p>
    <w:p w14:paraId="237EA88C" w14:textId="77777777" w:rsidR="00C91724" w:rsidRDefault="00F43A2C" w:rsidP="004F5538">
      <w:pPr>
        <w:spacing w:after="0" w:line="240" w:lineRule="auto"/>
        <w:ind w:firstLine="360"/>
      </w:pPr>
      <w:r>
        <w:rPr>
          <w:noProof/>
        </w:rPr>
        <mc:AlternateContent>
          <mc:Choice Requires="wps">
            <w:drawing>
              <wp:anchor distT="0" distB="0" distL="114300" distR="114300" simplePos="0" relativeHeight="251683840" behindDoc="0" locked="0" layoutInCell="1" allowOverlap="1" wp14:anchorId="6776EDB3" wp14:editId="5889E423">
                <wp:simplePos x="0" y="0"/>
                <wp:positionH relativeFrom="margin">
                  <wp:align>center</wp:align>
                </wp:positionH>
                <wp:positionV relativeFrom="paragraph">
                  <wp:posOffset>167640</wp:posOffset>
                </wp:positionV>
                <wp:extent cx="247650" cy="209550"/>
                <wp:effectExtent l="19050" t="19050" r="38100" b="19050"/>
                <wp:wrapNone/>
                <wp:docPr id="29" name="Up Arrow 29"/>
                <wp:cNvGraphicFramePr/>
                <a:graphic xmlns:a="http://schemas.openxmlformats.org/drawingml/2006/main">
                  <a:graphicData uri="http://schemas.microsoft.com/office/word/2010/wordprocessingShape">
                    <wps:wsp>
                      <wps:cNvSpPr/>
                      <wps:spPr>
                        <a:xfrm>
                          <a:off x="0" y="0"/>
                          <a:ext cx="247650" cy="209550"/>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CC749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29" o:spid="_x0000_s1026" type="#_x0000_t68" style="position:absolute;margin-left:0;margin-top:13.2pt;width:19.5pt;height:16.5pt;z-index:2516838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" adj="10800" fillcolor="#5b9bd5 [3204]" strokecolor="#1f4d78 [1604]" strokeweight="1pt">
                <w10:wrap anchorx="margin"/>
              </v:shape>
            </w:pict>
          </mc:Fallback>
        </mc:AlternateContent>
      </w:r>
    </w:p>
    <w:p w14:paraId="4D14D07C" w14:textId="77777777" w:rsidR="00C91724" w:rsidRDefault="00C91724" w:rsidP="004F5538">
      <w:pPr>
        <w:spacing w:after="0" w:line="240" w:lineRule="auto"/>
        <w:ind w:firstLine="360"/>
      </w:pPr>
    </w:p>
    <w:p w14:paraId="328F05C8" w14:textId="77777777" w:rsidR="00C91724" w:rsidRDefault="00F43A2C" w:rsidP="004F5538">
      <w:pPr>
        <w:spacing w:after="0" w:line="240" w:lineRule="auto"/>
        <w:ind w:firstLine="360"/>
      </w:pPr>
      <w:r>
        <w:rPr>
          <w:noProof/>
        </w:rPr>
        <mc:AlternateContent>
          <mc:Choice Requires="wps">
            <w:drawing>
              <wp:anchor distT="0" distB="0" distL="114300" distR="114300" simplePos="0" relativeHeight="251672576" behindDoc="0" locked="0" layoutInCell="1" allowOverlap="1" wp14:anchorId="3D01F313" wp14:editId="0ED6EA02">
                <wp:simplePos x="0" y="0"/>
                <wp:positionH relativeFrom="margin">
                  <wp:posOffset>409575</wp:posOffset>
                </wp:positionH>
                <wp:positionV relativeFrom="paragraph">
                  <wp:posOffset>74295</wp:posOffset>
                </wp:positionV>
                <wp:extent cx="6076950" cy="323850"/>
                <wp:effectExtent l="0" t="0" r="19050" b="19050"/>
                <wp:wrapNone/>
                <wp:docPr id="17" name="Text Box 17"/>
                <wp:cNvGraphicFramePr/>
                <a:graphic xmlns:a="http://schemas.openxmlformats.org/drawingml/2006/main">
                  <a:graphicData uri="http://schemas.microsoft.com/office/word/2010/wordprocessingShape">
                    <wps:wsp>
                      <wps:cNvSpPr txBox="1"/>
                      <wps:spPr>
                        <a:xfrm>
                          <a:off x="0" y="0"/>
                          <a:ext cx="6076950" cy="323850"/>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5FF6C2D" w14:textId="77777777" w:rsidR="009A50CF" w:rsidRPr="009E2AA8" w:rsidRDefault="009A50CF" w:rsidP="009A50CF">
                            <w:r>
                              <w:rPr>
                                <w:b/>
                                <w:bCs/>
                                <w:color w:val="000000"/>
                              </w:rPr>
                              <w:t>Knowledge of Equanimity and Adaptation of Truth</w:t>
                            </w:r>
                            <w:r>
                              <w:rPr>
                                <w:bCs/>
                                <w:color w:val="000000"/>
                              </w:rPr>
                              <w:t xml:space="preserve"> is the opening to one of the characteristics, then:</w:t>
                            </w:r>
                          </w:p>
                          <w:p w14:paraId="02E5C0DC" w14:textId="77777777" w:rsidR="009A50CF" w:rsidRDefault="009A50C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D01F313" id="Text Box 17" o:spid="_x0000_s1028" type="#_x0000_t202" style="position:absolute;left:0;text-align:left;margin-left:32.25pt;margin-top:5.85pt;width:478.5pt;height:25.5pt;z-index:25167257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" fillcolor="white [3201]" strokeweight="1.5pt">
                <v:textbox>
                  <w:txbxContent>
                    <w:p w14:paraId="15FF6C2D" w14:textId="77777777" w:rsidR="009A50CF" w:rsidRPr="009E2AA8" w:rsidRDefault="009A50CF" w:rsidP="009A50CF">
                      <w:r>
                        <w:rPr>
                          <w:b/>
                          <w:bCs/>
                          <w:color w:val="000000"/>
                        </w:rPr>
                        <w:t>Knowledge of Equanimity and Adaptation of Truth</w:t>
                      </w:r>
                      <w:r>
                        <w:rPr>
                          <w:bCs/>
                          <w:color w:val="000000"/>
                        </w:rPr>
                        <w:t xml:space="preserve"> is the opening to one of the characteristics, then:</w:t>
                      </w:r>
                    </w:p>
                    <w:p w14:paraId="02E5C0DC" w14:textId="77777777" w:rsidR="009A50CF" w:rsidRDefault="009A50CF"/>
                  </w:txbxContent>
                </v:textbox>
                <w10:wrap anchorx="margin"/>
              </v:shape>
            </w:pict>
          </mc:Fallback>
        </mc:AlternateContent>
      </w:r>
    </w:p>
    <w:p w14:paraId="33DD903D" w14:textId="77777777" w:rsidR="00C91724" w:rsidRDefault="00C91724" w:rsidP="004F5538">
      <w:pPr>
        <w:spacing w:after="0" w:line="240" w:lineRule="auto"/>
        <w:ind w:firstLine="360"/>
      </w:pPr>
    </w:p>
    <w:p w14:paraId="55F3520B" w14:textId="77777777" w:rsidR="00C91724" w:rsidRDefault="00F43A2C" w:rsidP="004F5538">
      <w:pPr>
        <w:spacing w:after="0" w:line="240" w:lineRule="auto"/>
        <w:ind w:firstLine="360"/>
      </w:pPr>
      <w:r>
        <w:rPr>
          <w:noProof/>
        </w:rPr>
        <mc:AlternateContent>
          <mc:Choice Requires="wps">
            <w:drawing>
              <wp:anchor distT="0" distB="0" distL="114300" distR="114300" simplePos="0" relativeHeight="251682816" behindDoc="0" locked="0" layoutInCell="1" allowOverlap="1" wp14:anchorId="65DC1ADA" wp14:editId="47FF0C04">
                <wp:simplePos x="0" y="0"/>
                <wp:positionH relativeFrom="margin">
                  <wp:align>center</wp:align>
                </wp:positionH>
                <wp:positionV relativeFrom="paragraph">
                  <wp:posOffset>76200</wp:posOffset>
                </wp:positionV>
                <wp:extent cx="228600" cy="266700"/>
                <wp:effectExtent l="19050" t="19050" r="19050" b="19050"/>
                <wp:wrapNone/>
                <wp:docPr id="28" name="Up Arrow 28"/>
                <wp:cNvGraphicFramePr/>
                <a:graphic xmlns:a="http://schemas.openxmlformats.org/drawingml/2006/main">
                  <a:graphicData uri="http://schemas.microsoft.com/office/word/2010/wordprocessingShape">
                    <wps:wsp>
                      <wps:cNvSpPr/>
                      <wps:spPr>
                        <a:xfrm>
                          <a:off x="0" y="0"/>
                          <a:ext cx="228600" cy="266700"/>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B9FE914" id="Up Arrow 28" o:spid="_x0000_s1026" type="#_x0000_t68" style="position:absolute;margin-left:0;margin-top:6pt;width:18pt;height:21pt;z-index:251682816;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" adj="9257" fillcolor="#5b9bd5 [3204]" strokecolor="#1f4d78 [1604]" strokeweight="1pt">
                <w10:wrap anchorx="margin"/>
              </v:shape>
            </w:pict>
          </mc:Fallback>
        </mc:AlternateContent>
      </w:r>
    </w:p>
    <w:p w14:paraId="729F60AF" w14:textId="77777777" w:rsidR="00C91724" w:rsidRDefault="00C91724" w:rsidP="004F5538">
      <w:pPr>
        <w:spacing w:after="0" w:line="240" w:lineRule="auto"/>
        <w:ind w:firstLine="360"/>
      </w:pPr>
    </w:p>
    <w:p w14:paraId="674D20F8" w14:textId="77777777" w:rsidR="00C91724" w:rsidRDefault="00F43A2C" w:rsidP="004F5538">
      <w:pPr>
        <w:spacing w:after="0" w:line="240" w:lineRule="auto"/>
        <w:ind w:firstLine="360"/>
      </w:pPr>
      <w:r>
        <w:rPr>
          <w:noProof/>
        </w:rPr>
        <mc:AlternateContent>
          <mc:Choice Requires="wps">
            <w:drawing>
              <wp:anchor distT="0" distB="0" distL="114300" distR="114300" simplePos="0" relativeHeight="251673600" behindDoc="0" locked="0" layoutInCell="1" allowOverlap="1" wp14:anchorId="1E7CC1BC" wp14:editId="3320F954">
                <wp:simplePos x="0" y="0"/>
                <wp:positionH relativeFrom="margin">
                  <wp:posOffset>390525</wp:posOffset>
                </wp:positionH>
                <wp:positionV relativeFrom="paragraph">
                  <wp:posOffset>49530</wp:posOffset>
                </wp:positionV>
                <wp:extent cx="6086475" cy="304800"/>
                <wp:effectExtent l="0" t="0" r="28575" b="19050"/>
                <wp:wrapNone/>
                <wp:docPr id="18" name="Text Box 18"/>
                <wp:cNvGraphicFramePr/>
                <a:graphic xmlns:a="http://schemas.openxmlformats.org/drawingml/2006/main">
                  <a:graphicData uri="http://schemas.microsoft.com/office/word/2010/wordprocessingShape">
                    <wps:wsp>
                      <wps:cNvSpPr txBox="1"/>
                      <wps:spPr>
                        <a:xfrm>
                          <a:off x="0" y="0"/>
                          <a:ext cx="6086475" cy="304800"/>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6C8DEC5" w14:textId="77777777" w:rsidR="009A50CF" w:rsidRDefault="009A50CF">
                            <w:r>
                              <w:rPr>
                                <w:b/>
                                <w:bCs/>
                                <w:color w:val="000000"/>
                              </w:rPr>
                              <w:t>Knowledge in Reflecting Contemplation</w:t>
                            </w:r>
                            <w:r>
                              <w:rPr>
                                <w:bCs/>
                                <w:color w:val="000000"/>
                              </w:rPr>
                              <w:t>, an increasingly clear awareness of the three characteristics.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E7CC1BC" id="Text Box 18" o:spid="_x0000_s1029" type="#_x0000_t202" style="position:absolute;left:0;text-align:left;margin-left:30.75pt;margin-top:3.9pt;width:479.25pt;height:24pt;z-index:25167360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" fillcolor="white [3201]" strokeweight="1.5pt">
                <v:textbox>
                  <w:txbxContent>
                    <w:p w14:paraId="66C8DEC5" w14:textId="77777777" w:rsidR="009A50CF" w:rsidRDefault="009A50CF">
                      <w:r>
                        <w:rPr>
                          <w:b/>
                          <w:bCs/>
                          <w:color w:val="000000"/>
                        </w:rPr>
                        <w:t>Knowledge in Reflecting Contemplation</w:t>
                      </w:r>
                      <w:r>
                        <w:rPr>
                          <w:bCs/>
                          <w:color w:val="000000"/>
                        </w:rPr>
                        <w:t>, an increasingly clear awareness of the three characteristics.</w:t>
                      </w:r>
                    </w:p>
                  </w:txbxContent>
                </v:textbox>
                <w10:wrap anchorx="margin"/>
              </v:shape>
            </w:pict>
          </mc:Fallback>
        </mc:AlternateContent>
      </w:r>
    </w:p>
    <w:p w14:paraId="14F6ACA1" w14:textId="77777777" w:rsidR="00C91724" w:rsidRDefault="00C91724" w:rsidP="004F5538">
      <w:pPr>
        <w:spacing w:after="0" w:line="240" w:lineRule="auto"/>
        <w:ind w:firstLine="360"/>
      </w:pPr>
    </w:p>
    <w:p w14:paraId="56494A7E" w14:textId="77777777" w:rsidR="00C91724" w:rsidRDefault="00F43A2C" w:rsidP="004F5538">
      <w:pPr>
        <w:spacing w:after="0" w:line="240" w:lineRule="auto"/>
        <w:ind w:firstLine="360"/>
      </w:pPr>
      <w:r>
        <w:rPr>
          <w:noProof/>
        </w:rPr>
        <mc:AlternateContent>
          <mc:Choice Requires="wps">
            <w:drawing>
              <wp:anchor distT="0" distB="0" distL="114300" distR="114300" simplePos="0" relativeHeight="251681792" behindDoc="0" locked="0" layoutInCell="1" allowOverlap="1" wp14:anchorId="1309CF8E" wp14:editId="7A6C2B5C">
                <wp:simplePos x="0" y="0"/>
                <wp:positionH relativeFrom="margin">
                  <wp:align>center</wp:align>
                </wp:positionH>
                <wp:positionV relativeFrom="paragraph">
                  <wp:posOffset>51435</wp:posOffset>
                </wp:positionV>
                <wp:extent cx="238125" cy="266700"/>
                <wp:effectExtent l="19050" t="19050" r="28575" b="19050"/>
                <wp:wrapNone/>
                <wp:docPr id="27" name="Up Arrow 27"/>
                <wp:cNvGraphicFramePr/>
                <a:graphic xmlns:a="http://schemas.openxmlformats.org/drawingml/2006/main">
                  <a:graphicData uri="http://schemas.microsoft.com/office/word/2010/wordprocessingShape">
                    <wps:wsp>
                      <wps:cNvSpPr/>
                      <wps:spPr>
                        <a:xfrm>
                          <a:off x="0" y="0"/>
                          <a:ext cx="238125" cy="266700"/>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AB3EB3" id="Up Arrow 27" o:spid="_x0000_s1026" type="#_x0000_t68" style="position:absolute;margin-left:0;margin-top:4.05pt;width:18.75pt;height:21pt;z-index:2516817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" adj="9643" fillcolor="#5b9bd5 [3204]" strokecolor="#1f4d78 [1604]" strokeweight="1pt">
                <w10:wrap anchorx="margin"/>
              </v:shape>
            </w:pict>
          </mc:Fallback>
        </mc:AlternateContent>
      </w:r>
    </w:p>
    <w:p w14:paraId="54BBB1D8" w14:textId="77777777" w:rsidR="00C91724" w:rsidRDefault="00C91724" w:rsidP="004F5538">
      <w:pPr>
        <w:spacing w:after="0" w:line="240" w:lineRule="auto"/>
        <w:ind w:firstLine="360"/>
      </w:pPr>
    </w:p>
    <w:p w14:paraId="3FA27ECA" w14:textId="77777777" w:rsidR="00C91724" w:rsidRDefault="00F43A2C" w:rsidP="004F5538">
      <w:pPr>
        <w:spacing w:after="0" w:line="240" w:lineRule="auto"/>
        <w:ind w:firstLine="360"/>
      </w:pPr>
      <w:r>
        <w:rPr>
          <w:noProof/>
        </w:rPr>
        <mc:AlternateContent>
          <mc:Choice Requires="wps">
            <w:drawing>
              <wp:anchor distT="0" distB="0" distL="114300" distR="114300" simplePos="0" relativeHeight="251674624" behindDoc="0" locked="0" layoutInCell="1" allowOverlap="1" wp14:anchorId="22C87224" wp14:editId="7ECFA385">
                <wp:simplePos x="0" y="0"/>
                <wp:positionH relativeFrom="margin">
                  <wp:posOffset>390525</wp:posOffset>
                </wp:positionH>
                <wp:positionV relativeFrom="paragraph">
                  <wp:posOffset>5080</wp:posOffset>
                </wp:positionV>
                <wp:extent cx="6067425" cy="295275"/>
                <wp:effectExtent l="0" t="0" r="28575" b="28575"/>
                <wp:wrapNone/>
                <wp:docPr id="19" name="Text Box 19"/>
                <wp:cNvGraphicFramePr/>
                <a:graphic xmlns:a="http://schemas.openxmlformats.org/drawingml/2006/main">
                  <a:graphicData uri="http://schemas.microsoft.com/office/word/2010/wordprocessingShape">
                    <wps:wsp>
                      <wps:cNvSpPr txBox="1"/>
                      <wps:spPr>
                        <a:xfrm>
                          <a:off x="0" y="0"/>
                          <a:ext cx="6067425" cy="295275"/>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9AF44FB" w14:textId="77777777" w:rsidR="009A50CF" w:rsidRDefault="009A50CF">
                            <w:r>
                              <w:rPr>
                                <w:b/>
                                <w:bCs/>
                                <w:color w:val="000000"/>
                              </w:rPr>
                              <w:t xml:space="preserve">Knowledge of Desire for Deliverance </w:t>
                            </w:r>
                            <w:r>
                              <w:rPr>
                                <w:bCs/>
                                <w:color w:val="000000"/>
                              </w:rPr>
                              <w:t>is the emerging desire to be rid of the torment.  This leads 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C87224" id="Text Box 19" o:spid="_x0000_s1030" type="#_x0000_t202" style="position:absolute;left:0;text-align:left;margin-left:30.75pt;margin-top:.4pt;width:477.75pt;height:23.2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" fillcolor="white [3201]" strokeweight="1.5pt">
                <v:textbox>
                  <w:txbxContent>
                    <w:p w14:paraId="69AF44FB" w14:textId="77777777" w:rsidR="009A50CF" w:rsidRDefault="009A50CF">
                      <w:r>
                        <w:rPr>
                          <w:b/>
                          <w:bCs/>
                          <w:color w:val="000000"/>
                        </w:rPr>
                        <w:t xml:space="preserve">Knowledge of Desire for Deliverance </w:t>
                      </w:r>
                      <w:r>
                        <w:rPr>
                          <w:bCs/>
                          <w:color w:val="000000"/>
                        </w:rPr>
                        <w:t>is the emerging desire to be rid of the torment.  This leads to:</w:t>
                      </w:r>
                    </w:p>
                  </w:txbxContent>
                </v:textbox>
                <w10:wrap anchorx="margin"/>
              </v:shape>
            </w:pict>
          </mc:Fallback>
        </mc:AlternateContent>
      </w:r>
    </w:p>
    <w:p w14:paraId="57E6E49F" w14:textId="77777777" w:rsidR="00C91724" w:rsidRDefault="00F43A2C" w:rsidP="004F5538">
      <w:pPr>
        <w:spacing w:after="0" w:line="240" w:lineRule="auto"/>
        <w:ind w:firstLine="360"/>
      </w:pPr>
      <w:r>
        <w:rPr>
          <w:noProof/>
        </w:rPr>
        <mc:AlternateContent>
          <mc:Choice Requires="wps">
            <w:drawing>
              <wp:anchor distT="0" distB="0" distL="114300" distR="114300" simplePos="0" relativeHeight="251680768" behindDoc="0" locked="0" layoutInCell="1" allowOverlap="1" wp14:anchorId="7EC11A5A" wp14:editId="511CE468">
                <wp:simplePos x="0" y="0"/>
                <wp:positionH relativeFrom="margin">
                  <wp:posOffset>3095625</wp:posOffset>
                </wp:positionH>
                <wp:positionV relativeFrom="paragraph">
                  <wp:posOffset>158750</wp:posOffset>
                </wp:positionV>
                <wp:extent cx="247650" cy="266700"/>
                <wp:effectExtent l="19050" t="19050" r="19050" b="19050"/>
                <wp:wrapNone/>
                <wp:docPr id="26" name="Up Arrow 26"/>
                <wp:cNvGraphicFramePr/>
                <a:graphic xmlns:a="http://schemas.openxmlformats.org/drawingml/2006/main">
                  <a:graphicData uri="http://schemas.microsoft.com/office/word/2010/wordprocessingShape">
                    <wps:wsp>
                      <wps:cNvSpPr/>
                      <wps:spPr>
                        <a:xfrm>
                          <a:off x="0" y="0"/>
                          <a:ext cx="247650" cy="266700"/>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E46E92" id="Up Arrow 26" o:spid="_x0000_s1026" type="#_x0000_t68" style="position:absolute;margin-left:243.75pt;margin-top:12.5pt;width:19.5pt;height:21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" adj="10029" fillcolor="#5b9bd5 [3204]" strokecolor="#1f4d78 [1604]" strokeweight="1pt">
                <w10:wrap anchorx="margin"/>
              </v:shape>
            </w:pict>
          </mc:Fallback>
        </mc:AlternateContent>
      </w:r>
    </w:p>
    <w:p w14:paraId="4FDD8E6A" w14:textId="77777777" w:rsidR="00C91724" w:rsidRDefault="00C91724" w:rsidP="004F5538">
      <w:pPr>
        <w:spacing w:after="0" w:line="240" w:lineRule="auto"/>
        <w:ind w:firstLine="360"/>
      </w:pPr>
    </w:p>
    <w:p w14:paraId="01AD4C82" w14:textId="77777777" w:rsidR="00C91724" w:rsidRDefault="00F43A2C" w:rsidP="004F5538">
      <w:pPr>
        <w:spacing w:after="0" w:line="240" w:lineRule="auto"/>
        <w:ind w:firstLine="360"/>
      </w:pPr>
      <w:r>
        <w:rPr>
          <w:noProof/>
        </w:rPr>
        <mc:AlternateContent>
          <mc:Choice Requires="wps">
            <w:drawing>
              <wp:anchor distT="0" distB="0" distL="114300" distR="114300" simplePos="0" relativeHeight="251675648" behindDoc="0" locked="0" layoutInCell="1" allowOverlap="1" wp14:anchorId="5C735168" wp14:editId="4F06E4A3">
                <wp:simplePos x="0" y="0"/>
                <wp:positionH relativeFrom="margin">
                  <wp:posOffset>314325</wp:posOffset>
                </wp:positionH>
                <wp:positionV relativeFrom="paragraph">
                  <wp:posOffset>122555</wp:posOffset>
                </wp:positionV>
                <wp:extent cx="6134100" cy="276225"/>
                <wp:effectExtent l="0" t="0" r="19050" b="28575"/>
                <wp:wrapNone/>
                <wp:docPr id="20" name="Text Box 20"/>
                <wp:cNvGraphicFramePr/>
                <a:graphic xmlns:a="http://schemas.openxmlformats.org/drawingml/2006/main">
                  <a:graphicData uri="http://schemas.microsoft.com/office/word/2010/wordprocessingShape">
                    <wps:wsp>
                      <wps:cNvSpPr txBox="1"/>
                      <wps:spPr>
                        <a:xfrm>
                          <a:off x="0" y="0"/>
                          <a:ext cx="6134100" cy="276225"/>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7364756" w14:textId="77777777" w:rsidR="009A50CF" w:rsidRPr="00816A6D" w:rsidRDefault="009A50CF" w:rsidP="009A50CF">
                            <w:r>
                              <w:rPr>
                                <w:b/>
                                <w:bCs/>
                                <w:color w:val="000000"/>
                              </w:rPr>
                              <w:t>Contemplation of the Fearful</w:t>
                            </w:r>
                            <w:r>
                              <w:rPr>
                                <w:bCs/>
                                <w:color w:val="000000"/>
                              </w:rPr>
                              <w:t>, a pervasive, reflexive reaction to what appears to be annihilation of self.</w:t>
                            </w:r>
                          </w:p>
                          <w:p w14:paraId="185B6578" w14:textId="77777777" w:rsidR="009A50CF" w:rsidRDefault="009A50C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735168" id="Text Box 20" o:spid="_x0000_s1031" type="#_x0000_t202" style="position:absolute;left:0;text-align:left;margin-left:24.75pt;margin-top:9.65pt;width:483pt;height:21.7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" fillcolor="white [3201]" strokeweight="1.5pt">
                <v:textbox>
                  <w:txbxContent>
                    <w:p w14:paraId="17364756" w14:textId="77777777" w:rsidR="009A50CF" w:rsidRPr="00816A6D" w:rsidRDefault="009A50CF" w:rsidP="009A50CF">
                      <w:r>
                        <w:rPr>
                          <w:b/>
                          <w:bCs/>
                          <w:color w:val="000000"/>
                        </w:rPr>
                        <w:t>Contemplation of the Fearful</w:t>
                      </w:r>
                      <w:r>
                        <w:rPr>
                          <w:bCs/>
                          <w:color w:val="000000"/>
                        </w:rPr>
                        <w:t>, a pervasive, reflexive reaction to what appears to be annihilation of self.</w:t>
                      </w:r>
                    </w:p>
                    <w:p w14:paraId="185B6578" w14:textId="77777777" w:rsidR="009A50CF" w:rsidRDefault="009A50CF"/>
                  </w:txbxContent>
                </v:textbox>
                <w10:wrap anchorx="margin"/>
              </v:shape>
            </w:pict>
          </mc:Fallback>
        </mc:AlternateContent>
      </w:r>
    </w:p>
    <w:p w14:paraId="705CBC17" w14:textId="77777777" w:rsidR="00C91724" w:rsidRDefault="00C91724" w:rsidP="004F5538">
      <w:pPr>
        <w:spacing w:after="0" w:line="240" w:lineRule="auto"/>
        <w:ind w:firstLine="360"/>
      </w:pPr>
    </w:p>
    <w:p w14:paraId="30A8A649" w14:textId="77777777" w:rsidR="00C91724" w:rsidRDefault="00F43A2C" w:rsidP="004F5538">
      <w:pPr>
        <w:spacing w:after="0" w:line="240" w:lineRule="auto"/>
        <w:ind w:firstLine="360"/>
      </w:pPr>
      <w:r>
        <w:rPr>
          <w:noProof/>
        </w:rPr>
        <mc:AlternateContent>
          <mc:Choice Requires="wps">
            <w:drawing>
              <wp:anchor distT="0" distB="0" distL="114300" distR="114300" simplePos="0" relativeHeight="251679744" behindDoc="0" locked="0" layoutInCell="1" allowOverlap="1" wp14:anchorId="567E2398" wp14:editId="40286B04">
                <wp:simplePos x="0" y="0"/>
                <wp:positionH relativeFrom="margin">
                  <wp:align>center</wp:align>
                </wp:positionH>
                <wp:positionV relativeFrom="paragraph">
                  <wp:posOffset>86360</wp:posOffset>
                </wp:positionV>
                <wp:extent cx="238125" cy="257175"/>
                <wp:effectExtent l="19050" t="19050" r="28575" b="28575"/>
                <wp:wrapNone/>
                <wp:docPr id="25" name="Up Arrow 25"/>
                <wp:cNvGraphicFramePr/>
                <a:graphic xmlns:a="http://schemas.openxmlformats.org/drawingml/2006/main">
                  <a:graphicData uri="http://schemas.microsoft.com/office/word/2010/wordprocessingShape">
                    <wps:wsp>
                      <wps:cNvSpPr/>
                      <wps:spPr>
                        <a:xfrm>
                          <a:off x="0" y="0"/>
                          <a:ext cx="238125" cy="257175"/>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6B80E4" id="Up Arrow 25" o:spid="_x0000_s1026" type="#_x0000_t68" style="position:absolute;margin-left:0;margin-top:6.8pt;width:18.75pt;height:20.25pt;z-index:2516797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" adj="10000" fillcolor="#5b9bd5 [3204]" strokecolor="#1f4d78 [1604]" strokeweight="1pt">
                <w10:wrap anchorx="margin"/>
              </v:shape>
            </w:pict>
          </mc:Fallback>
        </mc:AlternateContent>
      </w:r>
    </w:p>
    <w:p w14:paraId="51000686" w14:textId="77777777" w:rsidR="00C91724" w:rsidRDefault="00C91724" w:rsidP="004F5538">
      <w:pPr>
        <w:spacing w:after="0" w:line="240" w:lineRule="auto"/>
        <w:ind w:firstLine="360"/>
      </w:pPr>
    </w:p>
    <w:p w14:paraId="090731E0" w14:textId="77777777" w:rsidR="00C91724" w:rsidRDefault="00F43A2C" w:rsidP="004F5538">
      <w:pPr>
        <w:spacing w:after="0" w:line="240" w:lineRule="auto"/>
        <w:ind w:firstLine="360"/>
      </w:pPr>
      <w:r>
        <w:rPr>
          <w:noProof/>
        </w:rPr>
        <mc:AlternateContent>
          <mc:Choice Requires="wps">
            <w:drawing>
              <wp:anchor distT="0" distB="0" distL="114300" distR="114300" simplePos="0" relativeHeight="251676672" behindDoc="0" locked="0" layoutInCell="1" allowOverlap="1" wp14:anchorId="699E4866" wp14:editId="784C69FC">
                <wp:simplePos x="0" y="0"/>
                <wp:positionH relativeFrom="margin">
                  <wp:posOffset>371475</wp:posOffset>
                </wp:positionH>
                <wp:positionV relativeFrom="paragraph">
                  <wp:posOffset>50165</wp:posOffset>
                </wp:positionV>
                <wp:extent cx="6105525" cy="285750"/>
                <wp:effectExtent l="0" t="0" r="28575" b="19050"/>
                <wp:wrapNone/>
                <wp:docPr id="21" name="Text Box 21"/>
                <wp:cNvGraphicFramePr/>
                <a:graphic xmlns:a="http://schemas.openxmlformats.org/drawingml/2006/main">
                  <a:graphicData uri="http://schemas.microsoft.com/office/word/2010/wordprocessingShape">
                    <wps:wsp>
                      <wps:cNvSpPr txBox="1"/>
                      <wps:spPr>
                        <a:xfrm>
                          <a:off x="0" y="0"/>
                          <a:ext cx="6105525" cy="285750"/>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6C1CCDF" w14:textId="77777777" w:rsidR="009A50CF" w:rsidRDefault="009A50CF">
                            <w:r>
                              <w:rPr>
                                <w:b/>
                                <w:bCs/>
                                <w:color w:val="000000"/>
                              </w:rPr>
                              <w:t>Contemplation of Dissolution</w:t>
                            </w:r>
                            <w:r>
                              <w:rPr>
                                <w:bCs/>
                                <w:color w:val="000000"/>
                              </w:rPr>
                              <w:t xml:space="preserve"> is awareness that self-states collapse immediately, leading 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99E4866" id="Text Box 21" o:spid="_x0000_s1032" type="#_x0000_t202" style="position:absolute;left:0;text-align:left;margin-left:29.25pt;margin-top:3.95pt;width:480.75pt;height:22.5pt;z-index:25167667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" fillcolor="white [3201]" strokeweight="1.5pt">
                <v:textbox>
                  <w:txbxContent>
                    <w:p w14:paraId="76C1CCDF" w14:textId="77777777" w:rsidR="009A50CF" w:rsidRDefault="009A50CF">
                      <w:r>
                        <w:rPr>
                          <w:b/>
                          <w:bCs/>
                          <w:color w:val="000000"/>
                        </w:rPr>
                        <w:t>Contemplation of Dissolution</w:t>
                      </w:r>
                      <w:r>
                        <w:rPr>
                          <w:bCs/>
                          <w:color w:val="000000"/>
                        </w:rPr>
                        <w:t xml:space="preserve"> is awareness that self-states collapse immediately, leading to:</w:t>
                      </w:r>
                    </w:p>
                  </w:txbxContent>
                </v:textbox>
                <w10:wrap anchorx="margin"/>
              </v:shape>
            </w:pict>
          </mc:Fallback>
        </mc:AlternateContent>
      </w:r>
    </w:p>
    <w:p w14:paraId="74112721" w14:textId="77777777" w:rsidR="00C91724" w:rsidRDefault="00C91724" w:rsidP="004F5538">
      <w:pPr>
        <w:spacing w:after="0" w:line="240" w:lineRule="auto"/>
        <w:ind w:firstLine="360"/>
      </w:pPr>
    </w:p>
    <w:p w14:paraId="51170523" w14:textId="77777777" w:rsidR="00C91724" w:rsidRDefault="00F43A2C" w:rsidP="004F5538">
      <w:pPr>
        <w:spacing w:after="0" w:line="240" w:lineRule="auto"/>
        <w:ind w:firstLine="360"/>
      </w:pPr>
      <w:r>
        <w:rPr>
          <w:noProof/>
        </w:rPr>
        <mc:AlternateContent>
          <mc:Choice Requires="wps">
            <w:drawing>
              <wp:anchor distT="0" distB="0" distL="114300" distR="114300" simplePos="0" relativeHeight="251678720" behindDoc="0" locked="0" layoutInCell="1" allowOverlap="1" wp14:anchorId="268AEF32" wp14:editId="3B071460">
                <wp:simplePos x="0" y="0"/>
                <wp:positionH relativeFrom="margin">
                  <wp:align>center</wp:align>
                </wp:positionH>
                <wp:positionV relativeFrom="paragraph">
                  <wp:posOffset>22860</wp:posOffset>
                </wp:positionV>
                <wp:extent cx="238125" cy="228600"/>
                <wp:effectExtent l="19050" t="19050" r="28575" b="19050"/>
                <wp:wrapNone/>
                <wp:docPr id="24" name="Up Arrow 24"/>
                <wp:cNvGraphicFramePr/>
                <a:graphic xmlns:a="http://schemas.openxmlformats.org/drawingml/2006/main">
                  <a:graphicData uri="http://schemas.microsoft.com/office/word/2010/wordprocessingShape">
                    <wps:wsp>
                      <wps:cNvSpPr/>
                      <wps:spPr>
                        <a:xfrm>
                          <a:off x="0" y="0"/>
                          <a:ext cx="238125" cy="228600"/>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B310FE" id="Up Arrow 24" o:spid="_x0000_s1026" type="#_x0000_t68" style="position:absolute;margin-left:0;margin-top:1.8pt;width:18.75pt;height:18pt;z-index:2516787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" adj="10800" fillcolor="#5b9bd5 [3204]" strokecolor="#1f4d78 [1604]" strokeweight="1pt">
                <w10:wrap anchorx="margin"/>
              </v:shape>
            </w:pict>
          </mc:Fallback>
        </mc:AlternateContent>
      </w:r>
    </w:p>
    <w:p w14:paraId="7B2CFC22" w14:textId="77777777" w:rsidR="00C91724" w:rsidRDefault="00F43A2C" w:rsidP="004F5538">
      <w:pPr>
        <w:spacing w:after="0" w:line="240" w:lineRule="auto"/>
        <w:ind w:firstLine="360"/>
      </w:pPr>
      <w:r>
        <w:rPr>
          <w:noProof/>
        </w:rPr>
        <mc:AlternateContent>
          <mc:Choice Requires="wps">
            <w:drawing>
              <wp:anchor distT="0" distB="0" distL="114300" distR="114300" simplePos="0" relativeHeight="251677696" behindDoc="0" locked="0" layoutInCell="1" allowOverlap="1" wp14:anchorId="19A57E18" wp14:editId="7CE322AD">
                <wp:simplePos x="0" y="0"/>
                <wp:positionH relativeFrom="page">
                  <wp:align>center</wp:align>
                </wp:positionH>
                <wp:positionV relativeFrom="paragraph">
                  <wp:posOffset>81280</wp:posOffset>
                </wp:positionV>
                <wp:extent cx="6096000" cy="295275"/>
                <wp:effectExtent l="0" t="0" r="19050" b="28575"/>
                <wp:wrapNone/>
                <wp:docPr id="22" name="Text Box 22"/>
                <wp:cNvGraphicFramePr/>
                <a:graphic xmlns:a="http://schemas.openxmlformats.org/drawingml/2006/main">
                  <a:graphicData uri="http://schemas.microsoft.com/office/word/2010/wordprocessingShape">
                    <wps:wsp>
                      <wps:cNvSpPr txBox="1"/>
                      <wps:spPr>
                        <a:xfrm>
                          <a:off x="0" y="0"/>
                          <a:ext cx="6096000" cy="295275"/>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5AA2E84" w14:textId="77777777" w:rsidR="009A50CF" w:rsidRDefault="009A50CF">
                            <w:r>
                              <w:rPr>
                                <w:b/>
                                <w:bCs/>
                                <w:color w:val="000000"/>
                              </w:rPr>
                              <w:t>Contemplation of Rise and Fall</w:t>
                            </w:r>
                            <w:r>
                              <w:rPr>
                                <w:bCs/>
                                <w:color w:val="000000"/>
                              </w:rPr>
                              <w:t xml:space="preserve"> increasingly knows the rapid emergence and dissolution of self-states.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9A57E18" id="Text Box 22" o:spid="_x0000_s1033" type="#_x0000_t202" style="position:absolute;left:0;text-align:left;margin-left:0;margin-top:6.4pt;width:480pt;height:23.25pt;z-index:251677696;visibility:visible;mso-wrap-style:square;mso-width-percent:0;mso-wrap-distance-left:9pt;mso-wrap-distance-top:0;mso-wrap-distance-right:9pt;mso-wrap-distance-bottom:0;mso-position-horizontal:center;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" fillcolor="white [3201]" strokeweight="1.5pt">
                <v:textbox>
                  <w:txbxContent>
                    <w:p w14:paraId="65AA2E84" w14:textId="77777777" w:rsidR="009A50CF" w:rsidRDefault="009A50CF">
                      <w:r>
                        <w:rPr>
                          <w:b/>
                          <w:bCs/>
                          <w:color w:val="000000"/>
                        </w:rPr>
                        <w:t>Contemplation of Rise and Fall</w:t>
                      </w:r>
                      <w:r>
                        <w:rPr>
                          <w:bCs/>
                          <w:color w:val="000000"/>
                        </w:rPr>
                        <w:t xml:space="preserve"> increasingly knows the rapid emergence and dissolution of self-states.</w:t>
                      </w:r>
                    </w:p>
                  </w:txbxContent>
                </v:textbox>
                <w10:wrap anchorx="page"/>
              </v:shape>
            </w:pict>
          </mc:Fallback>
        </mc:AlternateContent>
      </w:r>
    </w:p>
    <w:p w14:paraId="07D19E30" w14:textId="77777777" w:rsidR="00C91724" w:rsidRDefault="00C91724" w:rsidP="004F5538">
      <w:pPr>
        <w:spacing w:after="0" w:line="240" w:lineRule="auto"/>
        <w:ind w:firstLine="360"/>
      </w:pPr>
    </w:p>
    <w:p w14:paraId="0FAE5867" w14:textId="77777777" w:rsidR="00C91724" w:rsidRDefault="00F43A2C" w:rsidP="004F5538">
      <w:pPr>
        <w:spacing w:after="0" w:line="240" w:lineRule="auto"/>
        <w:ind w:firstLine="360"/>
      </w:pPr>
      <w:r>
        <w:rPr>
          <w:noProof/>
        </w:rPr>
        <mc:AlternateContent>
          <mc:Choice Requires="wps">
            <w:drawing>
              <wp:anchor distT="0" distB="0" distL="114300" distR="114300" simplePos="0" relativeHeight="251670528" behindDoc="0" locked="0" layoutInCell="1" allowOverlap="1" wp14:anchorId="30B63D63" wp14:editId="5A5DC03A">
                <wp:simplePos x="0" y="0"/>
                <wp:positionH relativeFrom="margin">
                  <wp:align>center</wp:align>
                </wp:positionH>
                <wp:positionV relativeFrom="paragraph">
                  <wp:posOffset>168910</wp:posOffset>
                </wp:positionV>
                <wp:extent cx="266700" cy="276225"/>
                <wp:effectExtent l="19050" t="19050" r="19050" b="28575"/>
                <wp:wrapNone/>
                <wp:docPr id="15" name="Up Arrow 15"/>
                <wp:cNvGraphicFramePr/>
                <a:graphic xmlns:a="http://schemas.openxmlformats.org/drawingml/2006/main">
                  <a:graphicData uri="http://schemas.microsoft.com/office/word/2010/wordprocessingShape">
                    <wps:wsp>
                      <wps:cNvSpPr/>
                      <wps:spPr>
                        <a:xfrm>
                          <a:off x="0" y="0"/>
                          <a:ext cx="266700" cy="276225"/>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503A16" id="Up Arrow 15" o:spid="_x0000_s1026" type="#_x0000_t68" style="position:absolute;margin-left:0;margin-top:13.3pt;width:21pt;height:21.75pt;z-index:2516705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" adj="10428" fillcolor="#5b9bd5 [3204]" strokecolor="#1f4d78 [1604]" strokeweight="1pt">
                <w10:wrap anchorx="margin"/>
              </v:shape>
            </w:pict>
          </mc:Fallback>
        </mc:AlternateContent>
      </w:r>
    </w:p>
    <w:p w14:paraId="2E822D67" w14:textId="77777777" w:rsidR="00C91724" w:rsidRDefault="00C91724" w:rsidP="004F5538">
      <w:pPr>
        <w:spacing w:after="0" w:line="240" w:lineRule="auto"/>
        <w:ind w:firstLine="360"/>
      </w:pPr>
    </w:p>
    <w:p w14:paraId="531494EB" w14:textId="77777777" w:rsidR="00C91724" w:rsidRDefault="00F43A2C" w:rsidP="004F5538">
      <w:pPr>
        <w:spacing w:after="0" w:line="240" w:lineRule="auto"/>
        <w:ind w:firstLine="360"/>
      </w:pPr>
      <w:r>
        <w:rPr>
          <w:noProof/>
        </w:rPr>
        <mc:AlternateContent>
          <mc:Choice Requires="wps">
            <w:drawing>
              <wp:anchor distT="0" distB="0" distL="114300" distR="114300" simplePos="0" relativeHeight="251663360" behindDoc="0" locked="0" layoutInCell="1" allowOverlap="1" wp14:anchorId="59A452ED" wp14:editId="100E307B">
                <wp:simplePos x="0" y="0"/>
                <wp:positionH relativeFrom="margin">
                  <wp:posOffset>133350</wp:posOffset>
                </wp:positionH>
                <wp:positionV relativeFrom="paragraph">
                  <wp:posOffset>129540</wp:posOffset>
                </wp:positionV>
                <wp:extent cx="6448425" cy="838200"/>
                <wp:effectExtent l="0" t="0" r="28575" b="19050"/>
                <wp:wrapNone/>
                <wp:docPr id="5" name="Text Box 5"/>
                <wp:cNvGraphicFramePr/>
                <a:graphic xmlns:a="http://schemas.openxmlformats.org/drawingml/2006/main">
                  <a:graphicData uri="http://schemas.microsoft.com/office/word/2010/wordprocessingShape">
                    <wps:wsp>
                      <wps:cNvSpPr txBox="1"/>
                      <wps:spPr>
                        <a:xfrm>
                          <a:off x="0" y="0"/>
                          <a:ext cx="6448425" cy="838200"/>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7576EB9" w14:textId="77777777" w:rsidR="00C91724" w:rsidRPr="002962F2" w:rsidRDefault="00C91724" w:rsidP="00C91724">
                            <w:r>
                              <w:rPr>
                                <w:b/>
                                <w:bCs/>
                                <w:color w:val="000000"/>
                              </w:rPr>
                              <w:t>Purification of Knowledge and Vision of What is the Path and Not-Path</w:t>
                            </w:r>
                            <w:r>
                              <w:rPr>
                                <w:bCs/>
                                <w:color w:val="000000"/>
                              </w:rPr>
                              <w:t xml:space="preserve"> </w:t>
                            </w:r>
                            <w:r w:rsidRPr="00FE27CD">
                              <w:rPr>
                                <w:bCs/>
                                <w:color w:val="000000"/>
                                <w:sz w:val="20"/>
                              </w:rPr>
                              <w:t xml:space="preserve">is increasing awareness of impermanence, </w:t>
                            </w:r>
                            <w:proofErr w:type="spellStart"/>
                            <w:r w:rsidRPr="00FE27CD">
                              <w:rPr>
                                <w:bCs/>
                                <w:color w:val="000000"/>
                                <w:sz w:val="20"/>
                              </w:rPr>
                              <w:t>unsatisfactoriness</w:t>
                            </w:r>
                            <w:proofErr w:type="spellEnd"/>
                            <w:r w:rsidRPr="00FE27CD">
                              <w:rPr>
                                <w:bCs/>
                                <w:color w:val="000000"/>
                                <w:sz w:val="20"/>
                              </w:rPr>
                              <w:t xml:space="preserve"> and non-self.  At this stage, </w:t>
                            </w:r>
                            <w:proofErr w:type="spellStart"/>
                            <w:r w:rsidRPr="00FE27CD">
                              <w:rPr>
                                <w:bCs/>
                                <w:color w:val="000000"/>
                                <w:sz w:val="20"/>
                              </w:rPr>
                              <w:t>jhana</w:t>
                            </w:r>
                            <w:proofErr w:type="spellEnd"/>
                            <w:r w:rsidRPr="00FE27CD">
                              <w:rPr>
                                <w:bCs/>
                                <w:color w:val="000000"/>
                                <w:sz w:val="20"/>
                              </w:rPr>
                              <w:t xml:space="preserve">-like rapture, clarity and energy may emerge, called </w:t>
                            </w:r>
                            <w:r w:rsidRPr="00FE27CD">
                              <w:rPr>
                                <w:bCs/>
                                <w:i/>
                                <w:color w:val="000000"/>
                                <w:sz w:val="20"/>
                              </w:rPr>
                              <w:t>the corruptions of insight</w:t>
                            </w:r>
                            <w:r w:rsidRPr="00FE27CD">
                              <w:rPr>
                                <w:bCs/>
                                <w:color w:val="000000"/>
                                <w:sz w:val="20"/>
                              </w:rPr>
                              <w:t>.  Mindful investigation of conditioned arising and passing away prevents getting stuck. Awareness of arising and passing away becomes reliable and easily done.</w:t>
                            </w:r>
                          </w:p>
                          <w:p w14:paraId="103F6010" w14:textId="77777777" w:rsidR="00C91724" w:rsidRDefault="00C9172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9A452ED" id="Text Box 5" o:spid="_x0000_s1034" type="#_x0000_t202" style="position:absolute;left:0;text-align:left;margin-left:10.5pt;margin-top:10.2pt;width:507.75pt;height:66pt;z-index:25166336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" fillcolor="white [3201]" strokeweight="1.5pt">
                <v:textbox>
                  <w:txbxContent>
                    <w:p w14:paraId="17576EB9" w14:textId="77777777" w:rsidR="00C91724" w:rsidRPr="002962F2" w:rsidRDefault="00C91724" w:rsidP="00C91724">
                      <w:r>
                        <w:rPr>
                          <w:b/>
                          <w:bCs/>
                          <w:color w:val="000000"/>
                        </w:rPr>
                        <w:t>Purification of Knowledge and Vision of What is the Path and Not-Path</w:t>
                      </w:r>
                      <w:r>
                        <w:rPr>
                          <w:bCs/>
                          <w:color w:val="000000"/>
                        </w:rPr>
                        <w:t xml:space="preserve"> </w:t>
                      </w:r>
                      <w:r w:rsidRPr="00FE27CD">
                        <w:rPr>
                          <w:bCs/>
                          <w:color w:val="000000"/>
                          <w:sz w:val="20"/>
                        </w:rPr>
                        <w:t xml:space="preserve">is increasing awareness of impermanence, unsatisfactoriness and non-self.  At this stage, jhana-like rapture, clarity and energy may emerge, called </w:t>
                      </w:r>
                      <w:r w:rsidRPr="00FE27CD">
                        <w:rPr>
                          <w:bCs/>
                          <w:i/>
                          <w:color w:val="000000"/>
                          <w:sz w:val="20"/>
                        </w:rPr>
                        <w:t>the corruptions of insight</w:t>
                      </w:r>
                      <w:r w:rsidRPr="00FE27CD">
                        <w:rPr>
                          <w:bCs/>
                          <w:color w:val="000000"/>
                          <w:sz w:val="20"/>
                        </w:rPr>
                        <w:t>.  Mindful investigation of conditioned arising and passing away prevents getting stuck. Awareness of arising and passing away becomes reliable and easily done.</w:t>
                      </w:r>
                    </w:p>
                    <w:p w14:paraId="103F6010" w14:textId="77777777" w:rsidR="00C91724" w:rsidRDefault="00C91724"/>
                  </w:txbxContent>
                </v:textbox>
                <w10:wrap anchorx="margin"/>
              </v:shape>
            </w:pict>
          </mc:Fallback>
        </mc:AlternateContent>
      </w:r>
    </w:p>
    <w:p w14:paraId="57A1E6AB" w14:textId="77777777" w:rsidR="00C91724" w:rsidRDefault="00C91724" w:rsidP="004F5538">
      <w:pPr>
        <w:spacing w:after="0" w:line="240" w:lineRule="auto"/>
        <w:ind w:firstLine="360"/>
      </w:pPr>
    </w:p>
    <w:p w14:paraId="791B0C27" w14:textId="77777777" w:rsidR="00C91724" w:rsidRDefault="00C91724" w:rsidP="004F5538">
      <w:pPr>
        <w:spacing w:after="0" w:line="240" w:lineRule="auto"/>
        <w:ind w:firstLine="360"/>
      </w:pPr>
    </w:p>
    <w:p w14:paraId="1DAE32CD" w14:textId="77777777" w:rsidR="00C91724" w:rsidRDefault="00C91724" w:rsidP="004F5538">
      <w:pPr>
        <w:spacing w:after="0" w:line="240" w:lineRule="auto"/>
        <w:ind w:firstLine="360"/>
      </w:pPr>
    </w:p>
    <w:p w14:paraId="3EDF950D" w14:textId="77777777" w:rsidR="00C91724" w:rsidRDefault="00C91724" w:rsidP="004F5538">
      <w:pPr>
        <w:spacing w:after="0" w:line="240" w:lineRule="auto"/>
        <w:ind w:firstLine="360"/>
      </w:pPr>
    </w:p>
    <w:p w14:paraId="2265DE81" w14:textId="77777777" w:rsidR="00C91724" w:rsidRDefault="00F43A2C" w:rsidP="004F5538">
      <w:pPr>
        <w:spacing w:after="0" w:line="240" w:lineRule="auto"/>
        <w:ind w:firstLine="360"/>
      </w:pPr>
      <w:r>
        <w:rPr>
          <w:noProof/>
        </w:rPr>
        <mc:AlternateContent>
          <mc:Choice Requires="wps">
            <w:drawing>
              <wp:anchor distT="0" distB="0" distL="114300" distR="114300" simplePos="0" relativeHeight="251669504" behindDoc="0" locked="0" layoutInCell="1" allowOverlap="1" wp14:anchorId="0B66A51F" wp14:editId="7BD93FD8">
                <wp:simplePos x="0" y="0"/>
                <wp:positionH relativeFrom="margin">
                  <wp:align>center</wp:align>
                </wp:positionH>
                <wp:positionV relativeFrom="paragraph">
                  <wp:posOffset>153670</wp:posOffset>
                </wp:positionV>
                <wp:extent cx="266700" cy="257175"/>
                <wp:effectExtent l="19050" t="19050" r="19050" b="28575"/>
                <wp:wrapNone/>
                <wp:docPr id="14" name="Up Arrow 14"/>
                <wp:cNvGraphicFramePr/>
                <a:graphic xmlns:a="http://schemas.openxmlformats.org/drawingml/2006/main">
                  <a:graphicData uri="http://schemas.microsoft.com/office/word/2010/wordprocessingShape">
                    <wps:wsp>
                      <wps:cNvSpPr/>
                      <wps:spPr>
                        <a:xfrm>
                          <a:off x="0" y="0"/>
                          <a:ext cx="266700" cy="257175"/>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E330DC" id="Up Arrow 14" o:spid="_x0000_s1026" type="#_x0000_t68" style="position:absolute;margin-left:0;margin-top:12.1pt;width:21pt;height:20.25pt;z-index:2516695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" adj="10800" fillcolor="#5b9bd5 [3204]" strokecolor="#1f4d78 [1604]" strokeweight="1pt">
                <w10:wrap anchorx="margin"/>
              </v:shape>
            </w:pict>
          </mc:Fallback>
        </mc:AlternateContent>
      </w:r>
    </w:p>
    <w:p w14:paraId="3915B8FB" w14:textId="77777777" w:rsidR="00C91724" w:rsidRDefault="00C91724" w:rsidP="004F5538">
      <w:pPr>
        <w:spacing w:after="0" w:line="240" w:lineRule="auto"/>
        <w:ind w:firstLine="360"/>
      </w:pPr>
    </w:p>
    <w:p w14:paraId="11663EEB" w14:textId="77777777" w:rsidR="00C91724" w:rsidRDefault="00FE27CD" w:rsidP="004F5538">
      <w:pPr>
        <w:spacing w:after="0" w:line="240" w:lineRule="auto"/>
        <w:ind w:firstLine="360"/>
      </w:pPr>
      <w:r>
        <w:rPr>
          <w:noProof/>
        </w:rPr>
        <mc:AlternateContent>
          <mc:Choice Requires="wps">
            <w:drawing>
              <wp:anchor distT="0" distB="0" distL="114300" distR="114300" simplePos="0" relativeHeight="251662336" behindDoc="0" locked="0" layoutInCell="1" allowOverlap="1" wp14:anchorId="58733A67" wp14:editId="579461D9">
                <wp:simplePos x="0" y="0"/>
                <wp:positionH relativeFrom="margin">
                  <wp:posOffset>104775</wp:posOffset>
                </wp:positionH>
                <wp:positionV relativeFrom="paragraph">
                  <wp:posOffset>117475</wp:posOffset>
                </wp:positionV>
                <wp:extent cx="6448425" cy="83820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6448425" cy="838200"/>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B64C11A" w14:textId="77777777" w:rsidR="00C91724" w:rsidRDefault="00C91724">
                            <w:r>
                              <w:rPr>
                                <w:b/>
                                <w:bCs/>
                                <w:color w:val="000000"/>
                              </w:rPr>
                              <w:t>Purification of Overcoming Doubt</w:t>
                            </w:r>
                            <w:r>
                              <w:rPr>
                                <w:bCs/>
                                <w:color w:val="000000"/>
                              </w:rPr>
                              <w:t xml:space="preserve"> </w:t>
                            </w:r>
                            <w:r w:rsidRPr="00FE27CD">
                              <w:rPr>
                                <w:bCs/>
                                <w:color w:val="000000"/>
                                <w:sz w:val="20"/>
                              </w:rPr>
                              <w:t>is the process of observing cause and effect.  An intention always precedes a thought, mood or action, with an extremely rapidly evolving development.  This insight establishes an awareness that consciousness arises to reflect the mental object, then fades momentarily until the next object arises.  By inference, it becomes clear that it always has been and always will be this way.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733A67" id="Text Box 4" o:spid="_x0000_s1035" type="#_x0000_t202" style="position:absolute;left:0;text-align:left;margin-left:8.25pt;margin-top:9.25pt;width:507.75pt;height:66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" fillcolor="white [3201]" strokeweight="1.5pt">
                <v:textbox>
                  <w:txbxContent>
                    <w:p w14:paraId="5B64C11A" w14:textId="77777777" w:rsidR="00C91724" w:rsidRDefault="00C91724">
                      <w:r>
                        <w:rPr>
                          <w:b/>
                          <w:bCs/>
                          <w:color w:val="000000"/>
                        </w:rPr>
                        <w:t>Purification of Overcoming Doubt</w:t>
                      </w:r>
                      <w:r>
                        <w:rPr>
                          <w:bCs/>
                          <w:color w:val="000000"/>
                        </w:rPr>
                        <w:t xml:space="preserve"> </w:t>
                      </w:r>
                      <w:r w:rsidRPr="00FE27CD">
                        <w:rPr>
                          <w:bCs/>
                          <w:color w:val="000000"/>
                          <w:sz w:val="20"/>
                        </w:rPr>
                        <w:t>is the process of observing cause and effect.  An intention always precedes a thought, mood or action, with an extremely rapidly evolving development.  This insight establishes an awareness that consciousness arises to reflect the mental object, then fades momentarily until the next object arises.  By inference, it becomes clear that it always has been and always will be this way.</w:t>
                      </w:r>
                    </w:p>
                  </w:txbxContent>
                </v:textbox>
                <w10:wrap anchorx="margin"/>
              </v:shape>
            </w:pict>
          </mc:Fallback>
        </mc:AlternateContent>
      </w:r>
    </w:p>
    <w:p w14:paraId="1A8866A9" w14:textId="77777777" w:rsidR="00C91724" w:rsidRDefault="00C91724" w:rsidP="004F5538">
      <w:pPr>
        <w:spacing w:after="0" w:line="240" w:lineRule="auto"/>
        <w:ind w:firstLine="360"/>
      </w:pPr>
    </w:p>
    <w:p w14:paraId="7DD71817" w14:textId="77777777" w:rsidR="00C91724" w:rsidRDefault="00C91724" w:rsidP="004F5538">
      <w:pPr>
        <w:spacing w:after="0" w:line="240" w:lineRule="auto"/>
        <w:ind w:firstLine="360"/>
      </w:pPr>
    </w:p>
    <w:p w14:paraId="3FC41B1F" w14:textId="77777777" w:rsidR="00C91724" w:rsidRDefault="00C91724" w:rsidP="004F5538">
      <w:pPr>
        <w:spacing w:after="0" w:line="240" w:lineRule="auto"/>
        <w:ind w:firstLine="360"/>
      </w:pPr>
    </w:p>
    <w:p w14:paraId="61515C56" w14:textId="77777777" w:rsidR="00C91724" w:rsidRDefault="00C91724" w:rsidP="004F5538">
      <w:pPr>
        <w:spacing w:after="0" w:line="240" w:lineRule="auto"/>
        <w:ind w:firstLine="360"/>
      </w:pPr>
    </w:p>
    <w:p w14:paraId="0950348D" w14:textId="77777777" w:rsidR="00C91724" w:rsidRDefault="00FE27CD" w:rsidP="004F5538">
      <w:pPr>
        <w:spacing w:after="0" w:line="240" w:lineRule="auto"/>
        <w:ind w:firstLine="360"/>
      </w:pPr>
      <w:r>
        <w:rPr>
          <w:noProof/>
        </w:rPr>
        <mc:AlternateContent>
          <mc:Choice Requires="wps">
            <w:drawing>
              <wp:anchor distT="0" distB="0" distL="114300" distR="114300" simplePos="0" relativeHeight="251668480" behindDoc="0" locked="0" layoutInCell="1" allowOverlap="1" wp14:anchorId="727AB944" wp14:editId="69225412">
                <wp:simplePos x="0" y="0"/>
                <wp:positionH relativeFrom="margin">
                  <wp:align>center</wp:align>
                </wp:positionH>
                <wp:positionV relativeFrom="paragraph">
                  <wp:posOffset>121285</wp:posOffset>
                </wp:positionV>
                <wp:extent cx="266700" cy="238125"/>
                <wp:effectExtent l="19050" t="19050" r="19050" b="28575"/>
                <wp:wrapNone/>
                <wp:docPr id="10" name="Up Arrow 10"/>
                <wp:cNvGraphicFramePr/>
                <a:graphic xmlns:a="http://schemas.openxmlformats.org/drawingml/2006/main">
                  <a:graphicData uri="http://schemas.microsoft.com/office/word/2010/wordprocessingShape">
                    <wps:wsp>
                      <wps:cNvSpPr/>
                      <wps:spPr>
                        <a:xfrm>
                          <a:off x="0" y="0"/>
                          <a:ext cx="266700" cy="238125"/>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AA19B87" id="Up Arrow 10" o:spid="_x0000_s1026" type="#_x0000_t68" style="position:absolute;margin-left:0;margin-top:9.55pt;width:21pt;height:18.75pt;z-index:251668480;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" adj="10800" fillcolor="#5b9bd5 [3204]" strokecolor="#1f4d78 [1604]" strokeweight="1pt">
                <w10:wrap anchorx="margin"/>
              </v:shape>
            </w:pict>
          </mc:Fallback>
        </mc:AlternateContent>
      </w:r>
    </w:p>
    <w:p w14:paraId="64FCA883" w14:textId="77777777" w:rsidR="00C91724" w:rsidRDefault="00C91724" w:rsidP="004F5538">
      <w:pPr>
        <w:spacing w:after="0" w:line="240" w:lineRule="auto"/>
        <w:ind w:firstLine="360"/>
      </w:pPr>
    </w:p>
    <w:p w14:paraId="4BD998A2" w14:textId="77777777" w:rsidR="00C91724" w:rsidRDefault="00FE27CD" w:rsidP="004F5538">
      <w:pPr>
        <w:spacing w:after="0" w:line="240" w:lineRule="auto"/>
        <w:ind w:firstLine="360"/>
      </w:pPr>
      <w:r>
        <w:rPr>
          <w:noProof/>
        </w:rPr>
        <mc:AlternateContent>
          <mc:Choice Requires="wps">
            <w:drawing>
              <wp:anchor distT="0" distB="0" distL="114300" distR="114300" simplePos="0" relativeHeight="251661312" behindDoc="0" locked="0" layoutInCell="1" allowOverlap="1" wp14:anchorId="650025CE" wp14:editId="51B745EC">
                <wp:simplePos x="0" y="0"/>
                <wp:positionH relativeFrom="margin">
                  <wp:posOffset>152400</wp:posOffset>
                </wp:positionH>
                <wp:positionV relativeFrom="paragraph">
                  <wp:posOffset>21590</wp:posOffset>
                </wp:positionV>
                <wp:extent cx="6381750" cy="638175"/>
                <wp:effectExtent l="0" t="0" r="19050" b="28575"/>
                <wp:wrapNone/>
                <wp:docPr id="3" name="Text Box 3"/>
                <wp:cNvGraphicFramePr/>
                <a:graphic xmlns:a="http://schemas.openxmlformats.org/drawingml/2006/main">
                  <a:graphicData uri="http://schemas.microsoft.com/office/word/2010/wordprocessingShape">
                    <wps:wsp>
                      <wps:cNvSpPr txBox="1"/>
                      <wps:spPr>
                        <a:xfrm>
                          <a:off x="0" y="0"/>
                          <a:ext cx="6381750" cy="638175"/>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22AD6A8" w14:textId="77777777" w:rsidR="00C91724" w:rsidRPr="00FE27CD" w:rsidRDefault="00C91724" w:rsidP="00C91724">
                            <w:pPr>
                              <w:rPr>
                                <w:sz w:val="20"/>
                              </w:rPr>
                            </w:pPr>
                            <w:r>
                              <w:rPr>
                                <w:b/>
                                <w:bCs/>
                                <w:color w:val="000000"/>
                              </w:rPr>
                              <w:t>Purification of View</w:t>
                            </w:r>
                            <w:r>
                              <w:rPr>
                                <w:bCs/>
                                <w:color w:val="000000"/>
                              </w:rPr>
                              <w:t xml:space="preserve"> </w:t>
                            </w:r>
                            <w:r w:rsidRPr="00FE27CD">
                              <w:rPr>
                                <w:bCs/>
                                <w:color w:val="000000"/>
                                <w:sz w:val="20"/>
                              </w:rPr>
                              <w:t>is the increasingly frequent realization that what the sense doors receive is only provisionally interpreted by the mind.  The interpretation is distorted by greed, hatred and delusion.  This insight begins the process of deconstructing the false view of an enduring, reliable self.</w:t>
                            </w:r>
                          </w:p>
                          <w:p w14:paraId="1079AF4B" w14:textId="77777777" w:rsidR="00C91724" w:rsidRDefault="00C9172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0025CE" id="Text Box 3" o:spid="_x0000_s1036" type="#_x0000_t202" style="position:absolute;left:0;text-align:left;margin-left:12pt;margin-top:1.7pt;width:502.5pt;height:50.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" fillcolor="white [3201]" strokeweight="1.5pt">
                <v:textbox>
                  <w:txbxContent>
                    <w:p w14:paraId="122AD6A8" w14:textId="77777777" w:rsidR="00C91724" w:rsidRPr="00FE27CD" w:rsidRDefault="00C91724" w:rsidP="00C91724">
                      <w:pPr>
                        <w:rPr>
                          <w:sz w:val="20"/>
                        </w:rPr>
                      </w:pPr>
                      <w:r>
                        <w:rPr>
                          <w:b/>
                          <w:bCs/>
                          <w:color w:val="000000"/>
                        </w:rPr>
                        <w:t>Purification of View</w:t>
                      </w:r>
                      <w:r>
                        <w:rPr>
                          <w:bCs/>
                          <w:color w:val="000000"/>
                        </w:rPr>
                        <w:t xml:space="preserve"> </w:t>
                      </w:r>
                      <w:r w:rsidRPr="00FE27CD">
                        <w:rPr>
                          <w:bCs/>
                          <w:color w:val="000000"/>
                          <w:sz w:val="20"/>
                        </w:rPr>
                        <w:t>is the increasingly frequent realization that what the sense doors receive is only provisionally interpreted by the mind.  The interpretation is distorted by greed, hatred and delusion.  This insight begins the process of deconstructing the false view of an enduring, reliable self.</w:t>
                      </w:r>
                    </w:p>
                    <w:p w14:paraId="1079AF4B" w14:textId="77777777" w:rsidR="00C91724" w:rsidRDefault="00C91724"/>
                  </w:txbxContent>
                </v:textbox>
                <w10:wrap anchorx="margin"/>
              </v:shape>
            </w:pict>
          </mc:Fallback>
        </mc:AlternateContent>
      </w:r>
    </w:p>
    <w:p w14:paraId="75C16008" w14:textId="77777777" w:rsidR="00C91724" w:rsidRDefault="00C91724" w:rsidP="004F5538">
      <w:pPr>
        <w:spacing w:after="0" w:line="240" w:lineRule="auto"/>
        <w:ind w:firstLine="360"/>
      </w:pPr>
    </w:p>
    <w:p w14:paraId="168E034D" w14:textId="77777777" w:rsidR="00C91724" w:rsidRDefault="00C91724" w:rsidP="004F5538">
      <w:pPr>
        <w:spacing w:after="0" w:line="240" w:lineRule="auto"/>
        <w:ind w:firstLine="360"/>
      </w:pPr>
    </w:p>
    <w:p w14:paraId="61216621" w14:textId="77777777" w:rsidR="00C91724" w:rsidRDefault="00C91724" w:rsidP="004F5538">
      <w:pPr>
        <w:spacing w:after="0" w:line="240" w:lineRule="auto"/>
        <w:ind w:firstLine="360"/>
      </w:pPr>
    </w:p>
    <w:p w14:paraId="5957F2ED" w14:textId="77777777" w:rsidR="00C91724" w:rsidRDefault="009741E3" w:rsidP="004F5538">
      <w:pPr>
        <w:spacing w:after="0" w:line="240" w:lineRule="auto"/>
        <w:ind w:firstLine="360"/>
      </w:pPr>
      <w:r>
        <w:rPr>
          <w:noProof/>
        </w:rPr>
        <mc:AlternateContent>
          <mc:Choice Requires="wps">
            <w:drawing>
              <wp:anchor distT="0" distB="0" distL="114300" distR="114300" simplePos="0" relativeHeight="251667456" behindDoc="0" locked="0" layoutInCell="1" allowOverlap="1" wp14:anchorId="7F0252C3" wp14:editId="172DEF7D">
                <wp:simplePos x="0" y="0"/>
                <wp:positionH relativeFrom="column">
                  <wp:posOffset>5133975</wp:posOffset>
                </wp:positionH>
                <wp:positionV relativeFrom="paragraph">
                  <wp:posOffset>34925</wp:posOffset>
                </wp:positionV>
                <wp:extent cx="247650" cy="276225"/>
                <wp:effectExtent l="19050" t="19050" r="19050" b="28575"/>
                <wp:wrapNone/>
                <wp:docPr id="9" name="Up Arrow 9"/>
                <wp:cNvGraphicFramePr/>
                <a:graphic xmlns:a="http://schemas.openxmlformats.org/drawingml/2006/main">
                  <a:graphicData uri="http://schemas.microsoft.com/office/word/2010/wordprocessingShape">
                    <wps:wsp>
                      <wps:cNvSpPr/>
                      <wps:spPr>
                        <a:xfrm>
                          <a:off x="0" y="0"/>
                          <a:ext cx="247650" cy="276225"/>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267B7E" id="Up Arrow 9" o:spid="_x0000_s1026" type="#_x0000_t68" style="position:absolute;margin-left:404.25pt;margin-top:2.75pt;width:19.5pt;height:21.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" adj="9683" fillcolor="#5b9bd5 [3204]" strokecolor="#1f4d78 [1604]" strokeweight="1pt"/>
            </w:pict>
          </mc:Fallback>
        </mc:AlternateContent>
      </w:r>
      <w:r>
        <w:rPr>
          <w:noProof/>
        </w:rPr>
        <mc:AlternateContent>
          <mc:Choice Requires="wps">
            <w:drawing>
              <wp:anchor distT="0" distB="0" distL="114300" distR="114300" simplePos="0" relativeHeight="251666432" behindDoc="0" locked="0" layoutInCell="1" allowOverlap="1" wp14:anchorId="58495092" wp14:editId="0FA4D9CB">
                <wp:simplePos x="0" y="0"/>
                <wp:positionH relativeFrom="column">
                  <wp:posOffset>1333500</wp:posOffset>
                </wp:positionH>
                <wp:positionV relativeFrom="paragraph">
                  <wp:posOffset>25400</wp:posOffset>
                </wp:positionV>
                <wp:extent cx="247650" cy="276225"/>
                <wp:effectExtent l="19050" t="19050" r="19050" b="28575"/>
                <wp:wrapNone/>
                <wp:docPr id="8" name="Up Arrow 8"/>
                <wp:cNvGraphicFramePr/>
                <a:graphic xmlns:a="http://schemas.openxmlformats.org/drawingml/2006/main">
                  <a:graphicData uri="http://schemas.microsoft.com/office/word/2010/wordprocessingShape">
                    <wps:wsp>
                      <wps:cNvSpPr/>
                      <wps:spPr>
                        <a:xfrm>
                          <a:off x="0" y="0"/>
                          <a:ext cx="247650" cy="276225"/>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265072" id="Up Arrow 8" o:spid="_x0000_s1026" type="#_x0000_t68" style="position:absolute;margin-left:105pt;margin-top:2pt;width:19.5pt;height:21.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" adj="9683" fillcolor="#5b9bd5 [3204]" strokecolor="#1f4d78 [1604]" strokeweight="1pt"/>
            </w:pict>
          </mc:Fallback>
        </mc:AlternateContent>
      </w:r>
    </w:p>
    <w:p w14:paraId="1E0F605E" w14:textId="77777777" w:rsidR="00C91724" w:rsidRDefault="00C91724" w:rsidP="004F5538">
      <w:pPr>
        <w:spacing w:after="0" w:line="240" w:lineRule="auto"/>
        <w:ind w:firstLine="360"/>
      </w:pPr>
    </w:p>
    <w:p w14:paraId="4EF0A9B3" w14:textId="77777777" w:rsidR="00C91724" w:rsidRDefault="00CA3C21" w:rsidP="004F5538">
      <w:pPr>
        <w:spacing w:after="0" w:line="240" w:lineRule="auto"/>
        <w:ind w:firstLine="360"/>
      </w:pPr>
      <w:r>
        <w:rPr>
          <w:noProof/>
        </w:rPr>
        <mc:AlternateContent>
          <mc:Choice Requires="wps">
            <w:drawing>
              <wp:anchor distT="0" distB="0" distL="114300" distR="114300" simplePos="0" relativeHeight="251660288" behindDoc="0" locked="0" layoutInCell="1" allowOverlap="1" wp14:anchorId="4243F1AD" wp14:editId="439B44C7">
                <wp:simplePos x="0" y="0"/>
                <wp:positionH relativeFrom="column">
                  <wp:posOffset>3781425</wp:posOffset>
                </wp:positionH>
                <wp:positionV relativeFrom="paragraph">
                  <wp:posOffset>10160</wp:posOffset>
                </wp:positionV>
                <wp:extent cx="2838450" cy="67627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2838450" cy="676275"/>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9F2A274" w14:textId="77777777" w:rsidR="00C91724" w:rsidRPr="00AE4F74" w:rsidRDefault="00C91724" w:rsidP="00C91724">
                            <w:r>
                              <w:rPr>
                                <w:b/>
                                <w:bCs/>
                                <w:color w:val="000000"/>
                              </w:rPr>
                              <w:t>Purification of the Mind</w:t>
                            </w:r>
                            <w:r w:rsidR="005E45F7">
                              <w:rPr>
                                <w:b/>
                                <w:bCs/>
                                <w:color w:val="000000"/>
                              </w:rPr>
                              <w:t>:</w:t>
                            </w:r>
                            <w:r>
                              <w:rPr>
                                <w:bCs/>
                                <w:color w:val="000000"/>
                              </w:rPr>
                              <w:t xml:space="preserve"> </w:t>
                            </w:r>
                            <w:r w:rsidR="009741E3" w:rsidRPr="009741E3">
                              <w:rPr>
                                <w:bCs/>
                                <w:color w:val="000000"/>
                                <w:sz w:val="20"/>
                              </w:rPr>
                              <w:t>s</w:t>
                            </w:r>
                            <w:r w:rsidRPr="009741E3">
                              <w:rPr>
                                <w:bCs/>
                                <w:color w:val="000000"/>
                                <w:sz w:val="20"/>
                              </w:rPr>
                              <w:t xml:space="preserve">amadhi, </w:t>
                            </w:r>
                            <w:r w:rsidR="005E45F7" w:rsidRPr="009741E3">
                              <w:rPr>
                                <w:bCs/>
                                <w:color w:val="000000"/>
                                <w:sz w:val="20"/>
                              </w:rPr>
                              <w:t>with</w:t>
                            </w:r>
                            <w:r w:rsidRPr="009741E3">
                              <w:rPr>
                                <w:bCs/>
                                <w:color w:val="000000"/>
                                <w:sz w:val="20"/>
                              </w:rPr>
                              <w:t xml:space="preserve"> </w:t>
                            </w:r>
                            <w:proofErr w:type="spellStart"/>
                            <w:r w:rsidRPr="009741E3">
                              <w:rPr>
                                <w:bCs/>
                                <w:color w:val="000000"/>
                                <w:sz w:val="20"/>
                              </w:rPr>
                              <w:t>jhana</w:t>
                            </w:r>
                            <w:proofErr w:type="spellEnd"/>
                            <w:r w:rsidRPr="009741E3">
                              <w:rPr>
                                <w:bCs/>
                                <w:color w:val="000000"/>
                                <w:sz w:val="20"/>
                              </w:rPr>
                              <w:t xml:space="preserve">, or at least access concentration. </w:t>
                            </w:r>
                            <w:r w:rsidR="009741E3">
                              <w:rPr>
                                <w:bCs/>
                                <w:color w:val="000000"/>
                                <w:sz w:val="20"/>
                              </w:rPr>
                              <w:t>H</w:t>
                            </w:r>
                            <w:r w:rsidRPr="009741E3">
                              <w:rPr>
                                <w:bCs/>
                                <w:color w:val="000000"/>
                                <w:sz w:val="20"/>
                              </w:rPr>
                              <w:t xml:space="preserve">indrances are subdued </w:t>
                            </w:r>
                            <w:r w:rsidR="009741E3">
                              <w:rPr>
                                <w:bCs/>
                                <w:color w:val="000000"/>
                                <w:sz w:val="20"/>
                              </w:rPr>
                              <w:t>&amp;</w:t>
                            </w:r>
                            <w:r w:rsidRPr="009741E3">
                              <w:rPr>
                                <w:bCs/>
                                <w:color w:val="000000"/>
                                <w:sz w:val="20"/>
                              </w:rPr>
                              <w:t xml:space="preserve"> the </w:t>
                            </w:r>
                            <w:r w:rsidR="009741E3">
                              <w:rPr>
                                <w:bCs/>
                                <w:color w:val="000000"/>
                                <w:sz w:val="20"/>
                              </w:rPr>
                              <w:t>7</w:t>
                            </w:r>
                            <w:r w:rsidRPr="009741E3">
                              <w:rPr>
                                <w:bCs/>
                                <w:color w:val="000000"/>
                                <w:sz w:val="20"/>
                              </w:rPr>
                              <w:t xml:space="preserve"> awakening factors are activated.</w:t>
                            </w:r>
                          </w:p>
                          <w:p w14:paraId="4C4F118F" w14:textId="77777777" w:rsidR="00C91724" w:rsidRDefault="00C9172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43F1AD" id="Text Box 2" o:spid="_x0000_s1037" type="#_x0000_t202" style="position:absolute;left:0;text-align:left;margin-left:297.75pt;margin-top:.8pt;width:223.5pt;height:5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" fillcolor="white [3201]" strokeweight="1.5pt">
                <v:textbox>
                  <w:txbxContent>
                    <w:p w14:paraId="59F2A274" w14:textId="77777777" w:rsidR="00C91724" w:rsidRPr="00AE4F74" w:rsidRDefault="00C91724" w:rsidP="00C91724">
                      <w:r>
                        <w:rPr>
                          <w:b/>
                          <w:bCs/>
                          <w:color w:val="000000"/>
                        </w:rPr>
                        <w:t>Purification of the Mind</w:t>
                      </w:r>
                      <w:r w:rsidR="005E45F7">
                        <w:rPr>
                          <w:b/>
                          <w:bCs/>
                          <w:color w:val="000000"/>
                        </w:rPr>
                        <w:t>:</w:t>
                      </w:r>
                      <w:r>
                        <w:rPr>
                          <w:bCs/>
                          <w:color w:val="000000"/>
                        </w:rPr>
                        <w:t xml:space="preserve"> </w:t>
                      </w:r>
                      <w:r w:rsidR="009741E3" w:rsidRPr="009741E3">
                        <w:rPr>
                          <w:bCs/>
                          <w:color w:val="000000"/>
                          <w:sz w:val="20"/>
                        </w:rPr>
                        <w:t>s</w:t>
                      </w:r>
                      <w:r w:rsidRPr="009741E3">
                        <w:rPr>
                          <w:bCs/>
                          <w:color w:val="000000"/>
                          <w:sz w:val="20"/>
                        </w:rPr>
                        <w:t xml:space="preserve">amadhi, </w:t>
                      </w:r>
                      <w:r w:rsidR="005E45F7" w:rsidRPr="009741E3">
                        <w:rPr>
                          <w:bCs/>
                          <w:color w:val="000000"/>
                          <w:sz w:val="20"/>
                        </w:rPr>
                        <w:t>with</w:t>
                      </w:r>
                      <w:r w:rsidRPr="009741E3">
                        <w:rPr>
                          <w:bCs/>
                          <w:color w:val="000000"/>
                          <w:sz w:val="20"/>
                        </w:rPr>
                        <w:t xml:space="preserve"> jhana, or at least access concentration. </w:t>
                      </w:r>
                      <w:r w:rsidR="009741E3">
                        <w:rPr>
                          <w:bCs/>
                          <w:color w:val="000000"/>
                          <w:sz w:val="20"/>
                        </w:rPr>
                        <w:t>H</w:t>
                      </w:r>
                      <w:r w:rsidRPr="009741E3">
                        <w:rPr>
                          <w:bCs/>
                          <w:color w:val="000000"/>
                          <w:sz w:val="20"/>
                        </w:rPr>
                        <w:t xml:space="preserve">indrances are subdued </w:t>
                      </w:r>
                      <w:r w:rsidR="009741E3">
                        <w:rPr>
                          <w:bCs/>
                          <w:color w:val="000000"/>
                          <w:sz w:val="20"/>
                        </w:rPr>
                        <w:t>&amp;</w:t>
                      </w:r>
                      <w:r w:rsidRPr="009741E3">
                        <w:rPr>
                          <w:bCs/>
                          <w:color w:val="000000"/>
                          <w:sz w:val="20"/>
                        </w:rPr>
                        <w:t xml:space="preserve"> the </w:t>
                      </w:r>
                      <w:r w:rsidR="009741E3">
                        <w:rPr>
                          <w:bCs/>
                          <w:color w:val="000000"/>
                          <w:sz w:val="20"/>
                        </w:rPr>
                        <w:t>7</w:t>
                      </w:r>
                      <w:r w:rsidRPr="009741E3">
                        <w:rPr>
                          <w:bCs/>
                          <w:color w:val="000000"/>
                          <w:sz w:val="20"/>
                        </w:rPr>
                        <w:t xml:space="preserve"> awakening factors are activated.</w:t>
                      </w:r>
                    </w:p>
                    <w:p w14:paraId="4C4F118F" w14:textId="77777777" w:rsidR="00C91724" w:rsidRDefault="00C91724"/>
                  </w:txbxContent>
                </v:textbox>
              </v:shape>
            </w:pict>
          </mc:Fallback>
        </mc:AlternateContent>
      </w:r>
      <w:r w:rsidR="00F7250B">
        <w:rPr>
          <w:noProof/>
        </w:rPr>
        <mc:AlternateContent>
          <mc:Choice Requires="wps">
            <w:drawing>
              <wp:anchor distT="0" distB="0" distL="114300" distR="114300" simplePos="0" relativeHeight="251659264" behindDoc="0" locked="0" layoutInCell="1" allowOverlap="1" wp14:anchorId="36AA5259" wp14:editId="3F25E1D2">
                <wp:simplePos x="0" y="0"/>
                <wp:positionH relativeFrom="column">
                  <wp:posOffset>123825</wp:posOffset>
                </wp:positionH>
                <wp:positionV relativeFrom="paragraph">
                  <wp:posOffset>8255</wp:posOffset>
                </wp:positionV>
                <wp:extent cx="2933700" cy="67627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2933700" cy="676275"/>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631B667" w14:textId="77777777" w:rsidR="00C91724" w:rsidRPr="00AE4F74" w:rsidRDefault="00C91724" w:rsidP="00C91724">
                            <w:r>
                              <w:rPr>
                                <w:b/>
                                <w:bCs/>
                                <w:color w:val="000000"/>
                              </w:rPr>
                              <w:t>Purification of Virtue</w:t>
                            </w:r>
                            <w:r w:rsidR="005E45F7">
                              <w:rPr>
                                <w:b/>
                                <w:bCs/>
                                <w:color w:val="000000"/>
                              </w:rPr>
                              <w:t>:</w:t>
                            </w:r>
                            <w:r>
                              <w:rPr>
                                <w:bCs/>
                                <w:color w:val="000000"/>
                              </w:rPr>
                              <w:t xml:space="preserve"> </w:t>
                            </w:r>
                            <w:r w:rsidR="009741E3" w:rsidRPr="009741E3">
                              <w:rPr>
                                <w:bCs/>
                                <w:color w:val="000000"/>
                                <w:sz w:val="20"/>
                              </w:rPr>
                              <w:t>cultivating</w:t>
                            </w:r>
                            <w:r w:rsidRPr="009741E3">
                              <w:rPr>
                                <w:bCs/>
                                <w:color w:val="000000"/>
                                <w:sz w:val="20"/>
                              </w:rPr>
                              <w:t xml:space="preserve"> the precepts and generosity, patience, renunciation, wisdom, effort, truthfulness, lovingkindness, equanimity, etc.</w:t>
                            </w:r>
                          </w:p>
                          <w:p w14:paraId="3C2F458A" w14:textId="77777777" w:rsidR="00C91724" w:rsidRDefault="00C9172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AA5259" id="Text Box 1" o:spid="_x0000_s1038" type="#_x0000_t202" style="position:absolute;left:0;text-align:left;margin-left:9.75pt;margin-top:.65pt;width:231pt;height:5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" fillcolor="white [3201]" strokeweight="1.5pt">
                <v:textbox>
                  <w:txbxContent>
                    <w:p w14:paraId="0631B667" w14:textId="77777777" w:rsidR="00C91724" w:rsidRPr="00AE4F74" w:rsidRDefault="00C91724" w:rsidP="00C91724">
                      <w:r>
                        <w:rPr>
                          <w:b/>
                          <w:bCs/>
                          <w:color w:val="000000"/>
                        </w:rPr>
                        <w:t>Purification of Virtue</w:t>
                      </w:r>
                      <w:r w:rsidR="005E45F7">
                        <w:rPr>
                          <w:b/>
                          <w:bCs/>
                          <w:color w:val="000000"/>
                        </w:rPr>
                        <w:t>:</w:t>
                      </w:r>
                      <w:r>
                        <w:rPr>
                          <w:bCs/>
                          <w:color w:val="000000"/>
                        </w:rPr>
                        <w:t xml:space="preserve"> </w:t>
                      </w:r>
                      <w:r w:rsidR="009741E3" w:rsidRPr="009741E3">
                        <w:rPr>
                          <w:bCs/>
                          <w:color w:val="000000"/>
                          <w:sz w:val="20"/>
                        </w:rPr>
                        <w:t>cultivating</w:t>
                      </w:r>
                      <w:r w:rsidRPr="009741E3">
                        <w:rPr>
                          <w:bCs/>
                          <w:color w:val="000000"/>
                          <w:sz w:val="20"/>
                        </w:rPr>
                        <w:t xml:space="preserve"> the precepts and generosity, patience, renunciation, wisdom, effort, truthfulness, lovingkindness, equanimity, etc.</w:t>
                      </w:r>
                    </w:p>
                    <w:p w14:paraId="3C2F458A" w14:textId="77777777" w:rsidR="00C91724" w:rsidRDefault="00C91724"/>
                  </w:txbxContent>
                </v:textbox>
              </v:shape>
            </w:pict>
          </mc:Fallback>
        </mc:AlternateContent>
      </w:r>
    </w:p>
    <w:p w14:paraId="01AB10AC" w14:textId="77777777" w:rsidR="00C91724" w:rsidRDefault="009741E3" w:rsidP="004F5538">
      <w:pPr>
        <w:spacing w:after="0" w:line="240" w:lineRule="auto"/>
        <w:ind w:firstLine="360"/>
      </w:pPr>
      <w:r>
        <w:rPr>
          <w:noProof/>
        </w:rPr>
        <mc:AlternateContent>
          <mc:Choice Requires="wps">
            <w:drawing>
              <wp:anchor distT="0" distB="0" distL="114300" distR="114300" simplePos="0" relativeHeight="251665408" behindDoc="0" locked="0" layoutInCell="1" allowOverlap="1" wp14:anchorId="2B5505B0" wp14:editId="77C806F4">
                <wp:simplePos x="0" y="0"/>
                <wp:positionH relativeFrom="page">
                  <wp:align>center</wp:align>
                </wp:positionH>
                <wp:positionV relativeFrom="paragraph">
                  <wp:posOffset>24765</wp:posOffset>
                </wp:positionV>
                <wp:extent cx="590550" cy="228600"/>
                <wp:effectExtent l="19050" t="19050" r="19050" b="38100"/>
                <wp:wrapNone/>
                <wp:docPr id="7" name="Left-Right Arrow 7"/>
                <wp:cNvGraphicFramePr/>
                <a:graphic xmlns:a="http://schemas.openxmlformats.org/drawingml/2006/main">
                  <a:graphicData uri="http://schemas.microsoft.com/office/word/2010/wordprocessingShape">
                    <wps:wsp>
                      <wps:cNvSpPr/>
                      <wps:spPr>
                        <a:xfrm>
                          <a:off x="0" y="0"/>
                          <a:ext cx="590550" cy="228600"/>
                        </a:xfrm>
                        <a:prstGeom prst="lef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A0FCEFA"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Left-Right Arrow 7" o:spid="_x0000_s1026" type="#_x0000_t69" style="position:absolute;margin-left:0;margin-top:1.95pt;width:46.5pt;height:18pt;z-index:251665408;visibility:visible;mso-wrap-style:square;mso-height-percent:0;mso-wrap-distance-left:9pt;mso-wrap-distance-top:0;mso-wrap-distance-right:9pt;mso-wrap-distance-bottom:0;mso-position-horizontal:center;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" adj="4181" fillcolor="#5b9bd5 [3204]" strokecolor="#1f4d78 [1604]" strokeweight="1pt">
                <w10:wrap anchorx="page"/>
              </v:shape>
            </w:pict>
          </mc:Fallback>
        </mc:AlternateContent>
      </w:r>
    </w:p>
    <w:p w14:paraId="1AAB4564" w14:textId="77777777" w:rsidR="00C91724" w:rsidRDefault="00C91724" w:rsidP="004F5538">
      <w:pPr>
        <w:spacing w:after="0" w:line="240" w:lineRule="auto"/>
        <w:ind w:firstLine="360"/>
      </w:pPr>
    </w:p>
    <w:p w14:paraId="3791DBEE" w14:textId="3B0A82F5" w:rsidR="00BA5D1F" w:rsidRDefault="003C5B23" w:rsidP="003C5B23">
      <w:pPr>
        <w:spacing w:after="0" w:line="240" w:lineRule="auto"/>
        <w:rPr>
          <w:bCs/>
          <w:color w:val="000000"/>
        </w:rPr>
      </w:pPr>
      <w:r>
        <w:rPr>
          <w:b/>
          <w:bCs/>
          <w:color w:val="000000"/>
        </w:rPr>
        <w:lastRenderedPageBreak/>
        <w:t xml:space="preserve">Purification of Virtue:  </w:t>
      </w:r>
      <w:r>
        <w:rPr>
          <w:bCs/>
          <w:color w:val="000000"/>
        </w:rPr>
        <w:t xml:space="preserve">This represents the virtue aggregate of the </w:t>
      </w:r>
      <w:r w:rsidR="00EE23F4">
        <w:rPr>
          <w:bCs/>
          <w:color w:val="000000"/>
        </w:rPr>
        <w:t>E</w:t>
      </w:r>
      <w:r>
        <w:rPr>
          <w:bCs/>
          <w:color w:val="000000"/>
        </w:rPr>
        <w:t xml:space="preserve">ightfold </w:t>
      </w:r>
      <w:r w:rsidR="00EE23F4">
        <w:rPr>
          <w:bCs/>
          <w:color w:val="000000"/>
        </w:rPr>
        <w:t>P</w:t>
      </w:r>
      <w:r>
        <w:rPr>
          <w:bCs/>
          <w:color w:val="000000"/>
        </w:rPr>
        <w:t>ath</w:t>
      </w:r>
      <w:r w:rsidR="00EE23F4">
        <w:rPr>
          <w:bCs/>
          <w:color w:val="000000"/>
        </w:rPr>
        <w:t>--</w:t>
      </w:r>
      <w:r>
        <w:rPr>
          <w:bCs/>
          <w:color w:val="000000"/>
        </w:rPr>
        <w:t>Right Speech, Right Action and Right Livelihood</w:t>
      </w:r>
      <w:r w:rsidR="00EE23F4">
        <w:rPr>
          <w:bCs/>
          <w:color w:val="000000"/>
        </w:rPr>
        <w:t xml:space="preserve">. </w:t>
      </w:r>
      <w:r>
        <w:rPr>
          <w:bCs/>
          <w:color w:val="000000"/>
        </w:rPr>
        <w:t xml:space="preserve">It also aligns with the transition from </w:t>
      </w:r>
      <w:r w:rsidR="007C3221">
        <w:rPr>
          <w:bCs/>
          <w:color w:val="000000"/>
        </w:rPr>
        <w:t>self-state</w:t>
      </w:r>
      <w:r>
        <w:rPr>
          <w:bCs/>
          <w:color w:val="000000"/>
        </w:rPr>
        <w:t xml:space="preserve"> conflict (the absence of virtue) through </w:t>
      </w:r>
      <w:r w:rsidR="007C3221">
        <w:rPr>
          <w:bCs/>
          <w:color w:val="000000"/>
        </w:rPr>
        <w:t>self-state</w:t>
      </w:r>
      <w:r>
        <w:rPr>
          <w:bCs/>
          <w:color w:val="000000"/>
        </w:rPr>
        <w:t xml:space="preserve"> integration (the ability to </w:t>
      </w:r>
      <w:r w:rsidR="00EE23F4">
        <w:rPr>
          <w:bCs/>
          <w:color w:val="000000"/>
        </w:rPr>
        <w:t>practice</w:t>
      </w:r>
      <w:r>
        <w:rPr>
          <w:bCs/>
          <w:color w:val="000000"/>
        </w:rPr>
        <w:t xml:space="preserve"> a virtuous lifestyle)</w:t>
      </w:r>
      <w:r w:rsidR="00EE23F4">
        <w:rPr>
          <w:bCs/>
          <w:color w:val="000000"/>
        </w:rPr>
        <w:t xml:space="preserve">. </w:t>
      </w:r>
      <w:r>
        <w:rPr>
          <w:bCs/>
          <w:color w:val="000000"/>
        </w:rPr>
        <w:t>This ethical base provides the platform for self</w:t>
      </w:r>
      <w:r w:rsidR="007C3221">
        <w:rPr>
          <w:bCs/>
          <w:color w:val="000000"/>
        </w:rPr>
        <w:t>-State Liberation</w:t>
      </w:r>
      <w:r>
        <w:rPr>
          <w:bCs/>
          <w:color w:val="000000"/>
        </w:rPr>
        <w:t>.</w:t>
      </w:r>
    </w:p>
    <w:p w14:paraId="71AF18B1" w14:textId="77777777" w:rsidR="003C5B23" w:rsidRDefault="003C5B23" w:rsidP="003C5B23">
      <w:pPr>
        <w:spacing w:after="0" w:line="240" w:lineRule="auto"/>
        <w:rPr>
          <w:bCs/>
          <w:color w:val="000000"/>
        </w:rPr>
      </w:pPr>
    </w:p>
    <w:p w14:paraId="65533955" w14:textId="71AEF4CD" w:rsidR="003C5B23" w:rsidRDefault="003C5B23" w:rsidP="003C5B23">
      <w:pPr>
        <w:spacing w:after="0" w:line="240" w:lineRule="auto"/>
        <w:rPr>
          <w:bCs/>
          <w:color w:val="000000"/>
        </w:rPr>
      </w:pPr>
      <w:r>
        <w:rPr>
          <w:b/>
          <w:bCs/>
          <w:color w:val="000000"/>
        </w:rPr>
        <w:t xml:space="preserve">Purification of the Mind:  </w:t>
      </w:r>
      <w:r>
        <w:rPr>
          <w:bCs/>
          <w:color w:val="000000"/>
        </w:rPr>
        <w:t xml:space="preserve">This represents the training aggregate of the </w:t>
      </w:r>
      <w:r w:rsidR="00EE23F4">
        <w:rPr>
          <w:bCs/>
          <w:color w:val="000000"/>
        </w:rPr>
        <w:t>E</w:t>
      </w:r>
      <w:r>
        <w:rPr>
          <w:bCs/>
          <w:color w:val="000000"/>
        </w:rPr>
        <w:t xml:space="preserve">ightfold </w:t>
      </w:r>
      <w:r w:rsidR="00EE23F4">
        <w:rPr>
          <w:bCs/>
          <w:color w:val="000000"/>
        </w:rPr>
        <w:t>P</w:t>
      </w:r>
      <w:r>
        <w:rPr>
          <w:bCs/>
          <w:color w:val="000000"/>
        </w:rPr>
        <w:t>ath</w:t>
      </w:r>
      <w:r w:rsidR="00EE23F4">
        <w:rPr>
          <w:bCs/>
          <w:color w:val="000000"/>
        </w:rPr>
        <w:t>--</w:t>
      </w:r>
      <w:r>
        <w:rPr>
          <w:bCs/>
          <w:color w:val="000000"/>
        </w:rPr>
        <w:t>Right Effort, Right Mindfulness and Right Concentration</w:t>
      </w:r>
      <w:r w:rsidR="00EE23F4">
        <w:rPr>
          <w:bCs/>
          <w:color w:val="000000"/>
        </w:rPr>
        <w:t xml:space="preserve">. </w:t>
      </w:r>
      <w:r>
        <w:rPr>
          <w:bCs/>
          <w:color w:val="000000"/>
        </w:rPr>
        <w:t>It provides the self</w:t>
      </w:r>
      <w:r w:rsidR="007C3221">
        <w:rPr>
          <w:bCs/>
          <w:color w:val="000000"/>
        </w:rPr>
        <w:t>-</w:t>
      </w:r>
      <w:r>
        <w:rPr>
          <w:bCs/>
          <w:color w:val="000000"/>
        </w:rPr>
        <w:t>awareness and self</w:t>
      </w:r>
      <w:r w:rsidR="007C3221">
        <w:rPr>
          <w:bCs/>
          <w:color w:val="000000"/>
        </w:rPr>
        <w:t>-</w:t>
      </w:r>
      <w:r>
        <w:rPr>
          <w:bCs/>
          <w:color w:val="000000"/>
        </w:rPr>
        <w:t>discipline necessary to evolve from self</w:t>
      </w:r>
      <w:r w:rsidR="007C3221">
        <w:rPr>
          <w:bCs/>
          <w:color w:val="000000"/>
        </w:rPr>
        <w:t>-</w:t>
      </w:r>
      <w:r>
        <w:rPr>
          <w:bCs/>
          <w:color w:val="000000"/>
        </w:rPr>
        <w:t>state conflict to self</w:t>
      </w:r>
      <w:r w:rsidR="007C3221">
        <w:rPr>
          <w:bCs/>
          <w:color w:val="000000"/>
        </w:rPr>
        <w:t>-</w:t>
      </w:r>
      <w:r>
        <w:rPr>
          <w:bCs/>
          <w:color w:val="000000"/>
        </w:rPr>
        <w:t>state integration</w:t>
      </w:r>
      <w:r w:rsidR="00EE23F4">
        <w:rPr>
          <w:bCs/>
          <w:color w:val="000000"/>
        </w:rPr>
        <w:t xml:space="preserve">. </w:t>
      </w:r>
      <w:r>
        <w:rPr>
          <w:bCs/>
          <w:color w:val="000000"/>
        </w:rPr>
        <w:t xml:space="preserve">The systemic energy of a person’s life is not bogged down </w:t>
      </w:r>
      <w:r w:rsidR="00EE23F4">
        <w:rPr>
          <w:bCs/>
          <w:color w:val="000000"/>
        </w:rPr>
        <w:t>as the hindrances are set aside</w:t>
      </w:r>
      <w:r>
        <w:rPr>
          <w:bCs/>
          <w:color w:val="000000"/>
        </w:rPr>
        <w:t xml:space="preserve">, temporarily, and </w:t>
      </w:r>
      <w:r w:rsidR="00BF1AFA">
        <w:rPr>
          <w:bCs/>
          <w:color w:val="000000"/>
        </w:rPr>
        <w:t xml:space="preserve">the seven awakening factors are increasingly accessible and effective.  This sets the stage for the true purpose of vipassana, to know directly the reality of impermanence, </w:t>
      </w:r>
      <w:r w:rsidR="007C3221">
        <w:rPr>
          <w:bCs/>
          <w:color w:val="000000"/>
        </w:rPr>
        <w:t xml:space="preserve">and </w:t>
      </w:r>
      <w:r w:rsidR="00BF1AFA">
        <w:rPr>
          <w:bCs/>
          <w:color w:val="000000"/>
        </w:rPr>
        <w:t>that suffering inevitably emerges from craving and clinging, and that there is no isolated, autonomous, enduring self.</w:t>
      </w:r>
    </w:p>
    <w:p w14:paraId="44CB559C" w14:textId="77777777" w:rsidR="00BF1AFA" w:rsidRDefault="00BF1AFA" w:rsidP="003C5B23">
      <w:pPr>
        <w:spacing w:after="0" w:line="240" w:lineRule="auto"/>
        <w:rPr>
          <w:bCs/>
          <w:color w:val="000000"/>
        </w:rPr>
      </w:pPr>
    </w:p>
    <w:p w14:paraId="47A01272" w14:textId="49D1CFF4" w:rsidR="00BF1AFA" w:rsidRDefault="00BF1AFA" w:rsidP="003C5B23">
      <w:pPr>
        <w:spacing w:after="0" w:line="240" w:lineRule="auto"/>
        <w:rPr>
          <w:bCs/>
          <w:color w:val="000000"/>
        </w:rPr>
      </w:pPr>
      <w:r>
        <w:rPr>
          <w:b/>
          <w:bCs/>
          <w:color w:val="000000"/>
        </w:rPr>
        <w:t xml:space="preserve">Purification of View:  </w:t>
      </w:r>
      <w:r>
        <w:rPr>
          <w:bCs/>
          <w:color w:val="000000"/>
        </w:rPr>
        <w:t xml:space="preserve">This is frequently called </w:t>
      </w:r>
      <w:r w:rsidRPr="00BF1AFA">
        <w:rPr>
          <w:bCs/>
          <w:i/>
          <w:color w:val="000000"/>
        </w:rPr>
        <w:t>knowledge of nama-rupa</w:t>
      </w:r>
      <w:r w:rsidR="00EE23F4">
        <w:rPr>
          <w:bCs/>
          <w:color w:val="000000"/>
        </w:rPr>
        <w:t xml:space="preserve">. </w:t>
      </w:r>
      <w:r w:rsidRPr="00EE23F4">
        <w:rPr>
          <w:bCs/>
          <w:i/>
          <w:iCs/>
          <w:color w:val="000000"/>
        </w:rPr>
        <w:t>Nama</w:t>
      </w:r>
      <w:r>
        <w:rPr>
          <w:bCs/>
          <w:color w:val="000000"/>
        </w:rPr>
        <w:t xml:space="preserve"> is the process through which the mind creates meaning, and </w:t>
      </w:r>
      <w:r w:rsidRPr="00EE23F4">
        <w:rPr>
          <w:bCs/>
          <w:i/>
          <w:iCs/>
          <w:color w:val="000000"/>
        </w:rPr>
        <w:t>rupa</w:t>
      </w:r>
      <w:r>
        <w:rPr>
          <w:bCs/>
          <w:color w:val="000000"/>
        </w:rPr>
        <w:t xml:space="preserve"> is the realm of sensational stimulation that provides the basis for nama</w:t>
      </w:r>
      <w:r w:rsidR="00EE23F4">
        <w:rPr>
          <w:bCs/>
          <w:color w:val="000000"/>
        </w:rPr>
        <w:t xml:space="preserve">. </w:t>
      </w:r>
      <w:r>
        <w:rPr>
          <w:bCs/>
          <w:color w:val="000000"/>
        </w:rPr>
        <w:t>Seeing, hearing, smelling, tasting and physical sensation in the body are rupa</w:t>
      </w:r>
      <w:r w:rsidR="00EE23F4">
        <w:rPr>
          <w:bCs/>
          <w:color w:val="000000"/>
        </w:rPr>
        <w:t xml:space="preserve">. </w:t>
      </w:r>
      <w:r>
        <w:rPr>
          <w:bCs/>
          <w:color w:val="000000"/>
        </w:rPr>
        <w:t>Mindfulness of breathing is rupa</w:t>
      </w:r>
      <w:r w:rsidR="00EE23F4">
        <w:rPr>
          <w:bCs/>
          <w:color w:val="000000"/>
        </w:rPr>
        <w:t xml:space="preserve">. </w:t>
      </w:r>
      <w:r>
        <w:rPr>
          <w:bCs/>
          <w:color w:val="000000"/>
        </w:rPr>
        <w:t xml:space="preserve">At this stage, </w:t>
      </w:r>
      <w:r w:rsidR="00EE23F4">
        <w:rPr>
          <w:bCs/>
          <w:color w:val="000000"/>
        </w:rPr>
        <w:t>there is</w:t>
      </w:r>
      <w:r>
        <w:rPr>
          <w:bCs/>
          <w:color w:val="000000"/>
        </w:rPr>
        <w:t xml:space="preserve"> the capacity to know that the way the mind interprets sensation is not entirely reliable.  </w:t>
      </w:r>
      <w:r w:rsidR="00EE23F4">
        <w:rPr>
          <w:bCs/>
          <w:color w:val="000000"/>
        </w:rPr>
        <w:t>Here is</w:t>
      </w:r>
      <w:r>
        <w:rPr>
          <w:bCs/>
          <w:color w:val="000000"/>
        </w:rPr>
        <w:t xml:space="preserve"> an example from my experience:   On a retreat, I might notice another person</w:t>
      </w:r>
      <w:r w:rsidR="002C41C6">
        <w:rPr>
          <w:bCs/>
          <w:color w:val="000000"/>
        </w:rPr>
        <w:t xml:space="preserve">; </w:t>
      </w:r>
      <w:r w:rsidR="00EE23F4">
        <w:rPr>
          <w:bCs/>
          <w:color w:val="000000"/>
        </w:rPr>
        <w:t>light stimulating the optical process</w:t>
      </w:r>
      <w:r w:rsidR="002C41C6">
        <w:rPr>
          <w:bCs/>
          <w:color w:val="000000"/>
        </w:rPr>
        <w:t xml:space="preserve"> is rupa, with the </w:t>
      </w:r>
      <w:r w:rsidR="00EE23F4">
        <w:rPr>
          <w:bCs/>
          <w:color w:val="000000"/>
        </w:rPr>
        <w:t xml:space="preserve">mental </w:t>
      </w:r>
      <w:r w:rsidR="002C41C6">
        <w:rPr>
          <w:bCs/>
          <w:color w:val="000000"/>
        </w:rPr>
        <w:t>label “person” added on, which is nama</w:t>
      </w:r>
      <w:r w:rsidR="00EE23F4">
        <w:rPr>
          <w:bCs/>
          <w:color w:val="000000"/>
        </w:rPr>
        <w:t xml:space="preserve">. </w:t>
      </w:r>
      <w:r w:rsidR="002C41C6">
        <w:rPr>
          <w:bCs/>
          <w:color w:val="000000"/>
        </w:rPr>
        <w:t xml:space="preserve">My mind elaborates a story about that person, perhaps judging her “performance” as a meditation practitioner; the story could be that she’s very competent, or that she’s doing it all wrong!  All that is known is that light hit the </w:t>
      </w:r>
      <w:r w:rsidR="007C3221">
        <w:rPr>
          <w:bCs/>
          <w:color w:val="000000"/>
        </w:rPr>
        <w:t>eye and</w:t>
      </w:r>
      <w:r w:rsidR="002C41C6">
        <w:rPr>
          <w:bCs/>
          <w:color w:val="000000"/>
        </w:rPr>
        <w:t xml:space="preserve"> perceived a part of the light stimulation as a female person, and the rest is pure imagination on my part</w:t>
      </w:r>
      <w:r w:rsidR="00EE23F4">
        <w:rPr>
          <w:bCs/>
          <w:color w:val="000000"/>
        </w:rPr>
        <w:t xml:space="preserve">. </w:t>
      </w:r>
      <w:r w:rsidR="002C41C6">
        <w:rPr>
          <w:bCs/>
          <w:color w:val="000000"/>
        </w:rPr>
        <w:t xml:space="preserve">Being able to see this phenomenon as </w:t>
      </w:r>
      <w:r w:rsidR="00EE23F4">
        <w:rPr>
          <w:bCs/>
          <w:color w:val="000000"/>
        </w:rPr>
        <w:t>it is</w:t>
      </w:r>
      <w:r w:rsidR="002C41C6">
        <w:rPr>
          <w:bCs/>
          <w:color w:val="000000"/>
        </w:rPr>
        <w:t xml:space="preserve"> occurring i</w:t>
      </w:r>
      <w:r w:rsidR="00566283">
        <w:rPr>
          <w:bCs/>
          <w:color w:val="000000"/>
        </w:rPr>
        <w:t>s</w:t>
      </w:r>
      <w:r w:rsidR="002C41C6">
        <w:rPr>
          <w:bCs/>
          <w:color w:val="000000"/>
        </w:rPr>
        <w:t xml:space="preserve"> an important way to notice the delusional process produced by craving and clinging.</w:t>
      </w:r>
    </w:p>
    <w:p w14:paraId="62F071E9" w14:textId="77777777" w:rsidR="002C41C6" w:rsidRDefault="002C41C6" w:rsidP="003C5B23">
      <w:pPr>
        <w:spacing w:after="0" w:line="240" w:lineRule="auto"/>
        <w:rPr>
          <w:bCs/>
          <w:color w:val="000000"/>
        </w:rPr>
      </w:pPr>
    </w:p>
    <w:p w14:paraId="3D4ED0F6" w14:textId="7BE790DD" w:rsidR="002C41C6" w:rsidRDefault="002C41C6" w:rsidP="003C5B23">
      <w:pPr>
        <w:spacing w:after="0" w:line="240" w:lineRule="auto"/>
        <w:rPr>
          <w:bCs/>
          <w:color w:val="000000"/>
        </w:rPr>
      </w:pPr>
      <w:r>
        <w:rPr>
          <w:b/>
          <w:bCs/>
          <w:color w:val="000000"/>
        </w:rPr>
        <w:t xml:space="preserve">Purification of Overcoming Doubt:  </w:t>
      </w:r>
      <w:r w:rsidR="000E2631">
        <w:rPr>
          <w:bCs/>
          <w:color w:val="000000"/>
        </w:rPr>
        <w:t xml:space="preserve">This stage is sometimes termed </w:t>
      </w:r>
      <w:r w:rsidR="000E2631" w:rsidRPr="000E2631">
        <w:rPr>
          <w:bCs/>
          <w:i/>
          <w:color w:val="000000"/>
        </w:rPr>
        <w:t>knowledge of cause-and effect</w:t>
      </w:r>
      <w:r w:rsidR="00EE23F4">
        <w:rPr>
          <w:bCs/>
          <w:color w:val="000000"/>
        </w:rPr>
        <w:t xml:space="preserve">. </w:t>
      </w:r>
      <w:r>
        <w:rPr>
          <w:bCs/>
          <w:color w:val="000000"/>
        </w:rPr>
        <w:t xml:space="preserve">Following on the insight regarding nama-rupa, because the emergence of the “selfing story” is known as provisional, not certain, the awakening factor of investigation of mental phenomena can </w:t>
      </w:r>
      <w:proofErr w:type="gramStart"/>
      <w:r>
        <w:rPr>
          <w:bCs/>
          <w:color w:val="000000"/>
        </w:rPr>
        <w:t>begin to notice</w:t>
      </w:r>
      <w:proofErr w:type="gramEnd"/>
      <w:r>
        <w:rPr>
          <w:bCs/>
          <w:color w:val="000000"/>
        </w:rPr>
        <w:t xml:space="preserve"> the initial transformation of the raw sense data into some mental </w:t>
      </w:r>
      <w:r w:rsidR="00EE23F4">
        <w:rPr>
          <w:bCs/>
          <w:color w:val="000000"/>
        </w:rPr>
        <w:t>fabrication</w:t>
      </w:r>
      <w:r>
        <w:rPr>
          <w:bCs/>
          <w:color w:val="000000"/>
        </w:rPr>
        <w:t xml:space="preserve">.  The ability </w:t>
      </w:r>
      <w:r w:rsidR="000E2631">
        <w:rPr>
          <w:bCs/>
          <w:color w:val="000000"/>
        </w:rPr>
        <w:t>to apply meaning to sensational input is a valuable part of being human, but, as we all know, it can get out of hand</w:t>
      </w:r>
      <w:r w:rsidR="00EE23F4">
        <w:rPr>
          <w:bCs/>
          <w:color w:val="000000"/>
        </w:rPr>
        <w:t xml:space="preserve">! </w:t>
      </w:r>
      <w:r w:rsidR="000E2631">
        <w:rPr>
          <w:bCs/>
          <w:color w:val="000000"/>
        </w:rPr>
        <w:t xml:space="preserve">During this stage of practice, we can </w:t>
      </w:r>
      <w:r w:rsidR="00EE23F4">
        <w:rPr>
          <w:bCs/>
          <w:color w:val="000000"/>
        </w:rPr>
        <w:t>investigate</w:t>
      </w:r>
      <w:r w:rsidR="000E2631">
        <w:rPr>
          <w:bCs/>
          <w:color w:val="000000"/>
        </w:rPr>
        <w:t xml:space="preserve"> how the mind </w:t>
      </w:r>
      <w:r w:rsidR="00EE23F4">
        <w:rPr>
          <w:bCs/>
          <w:color w:val="000000"/>
        </w:rPr>
        <w:t xml:space="preserve">organizes multiple cognitive functions to </w:t>
      </w:r>
      <w:r w:rsidR="006A6EC6">
        <w:rPr>
          <w:bCs/>
          <w:color w:val="000000"/>
        </w:rPr>
        <w:t xml:space="preserve">develop </w:t>
      </w:r>
      <w:r w:rsidR="000E2631">
        <w:rPr>
          <w:bCs/>
          <w:color w:val="000000"/>
        </w:rPr>
        <w:t xml:space="preserve">a particular meaning.  The Pali word </w:t>
      </w:r>
      <w:r w:rsidR="000E2631" w:rsidRPr="000E2631">
        <w:rPr>
          <w:bCs/>
          <w:i/>
          <w:color w:val="000000"/>
        </w:rPr>
        <w:t>cetana</w:t>
      </w:r>
      <w:r w:rsidR="000E2631">
        <w:rPr>
          <w:bCs/>
          <w:color w:val="000000"/>
        </w:rPr>
        <w:t xml:space="preserve"> </w:t>
      </w:r>
      <w:r w:rsidR="006A6EC6">
        <w:rPr>
          <w:bCs/>
          <w:color w:val="000000"/>
        </w:rPr>
        <w:t>(</w:t>
      </w:r>
      <w:proofErr w:type="spellStart"/>
      <w:r w:rsidR="006A6EC6">
        <w:rPr>
          <w:bCs/>
          <w:color w:val="000000"/>
        </w:rPr>
        <w:t>chay</w:t>
      </w:r>
      <w:proofErr w:type="spellEnd"/>
      <w:r w:rsidR="006A6EC6">
        <w:rPr>
          <w:bCs/>
          <w:color w:val="000000"/>
        </w:rPr>
        <w:t xml:space="preserve">-tah-nah) </w:t>
      </w:r>
      <w:r w:rsidR="000E2631">
        <w:rPr>
          <w:bCs/>
          <w:color w:val="000000"/>
        </w:rPr>
        <w:t xml:space="preserve">is interpreted as </w:t>
      </w:r>
      <w:r w:rsidR="000E2631" w:rsidRPr="006A6EC6">
        <w:rPr>
          <w:bCs/>
          <w:i/>
          <w:iCs/>
          <w:color w:val="000000"/>
        </w:rPr>
        <w:t>intention</w:t>
      </w:r>
      <w:r w:rsidR="000E2631">
        <w:rPr>
          <w:bCs/>
          <w:color w:val="000000"/>
        </w:rPr>
        <w:t xml:space="preserve"> or </w:t>
      </w:r>
      <w:r w:rsidR="000E2631" w:rsidRPr="006A6EC6">
        <w:rPr>
          <w:bCs/>
          <w:i/>
          <w:iCs/>
          <w:color w:val="000000"/>
        </w:rPr>
        <w:t>volition</w:t>
      </w:r>
      <w:r w:rsidR="006A6EC6">
        <w:rPr>
          <w:bCs/>
          <w:color w:val="000000"/>
        </w:rPr>
        <w:t>, which</w:t>
      </w:r>
      <w:r w:rsidR="000E2631">
        <w:rPr>
          <w:bCs/>
          <w:color w:val="000000"/>
        </w:rPr>
        <w:t xml:space="preserve"> is the function of the mind that sorts through various possible meanings at a very rapid pace, multiple </w:t>
      </w:r>
      <w:proofErr w:type="spellStart"/>
      <w:r w:rsidR="000E2631">
        <w:rPr>
          <w:bCs/>
          <w:color w:val="000000"/>
        </w:rPr>
        <w:t>sortings</w:t>
      </w:r>
      <w:proofErr w:type="spellEnd"/>
      <w:r w:rsidR="000E2631">
        <w:rPr>
          <w:bCs/>
          <w:color w:val="000000"/>
        </w:rPr>
        <w:t xml:space="preserve"> per second</w:t>
      </w:r>
      <w:r w:rsidR="006A6EC6">
        <w:rPr>
          <w:bCs/>
          <w:color w:val="000000"/>
        </w:rPr>
        <w:t>,</w:t>
      </w:r>
      <w:r w:rsidR="00AF788F">
        <w:rPr>
          <w:bCs/>
          <w:color w:val="000000"/>
        </w:rPr>
        <w:t xml:space="preserve"> and coordinates their function</w:t>
      </w:r>
      <w:r w:rsidR="000E2631">
        <w:rPr>
          <w:bCs/>
          <w:color w:val="000000"/>
        </w:rPr>
        <w:t xml:space="preserve">.  If a person isn’t alert to this process, the resulting story can be quite mistaken in understanding and subsequent behavior.  When the awakening factors are operating effectively, the ability to be aware of the emerging potential meanings of an event in the process of becoming, combined with the ability to apply Right Effort quickly, changes the flow of energy towards seeing </w:t>
      </w:r>
      <w:r w:rsidR="006A6EC6">
        <w:rPr>
          <w:bCs/>
          <w:color w:val="000000"/>
        </w:rPr>
        <w:t xml:space="preserve">transient and impersonal conditioning that manifests as </w:t>
      </w:r>
      <w:r w:rsidR="000E2631">
        <w:rPr>
          <w:bCs/>
          <w:color w:val="000000"/>
        </w:rPr>
        <w:t>the three characteristics, impermanence, the danger of craving and clinging, and non-self.  This stage is called overcoming doubt, because the more proficient one becomes during this stage, the more confidence emerges regarding the value of the Buddhist teachings.</w:t>
      </w:r>
    </w:p>
    <w:p w14:paraId="13B334A1" w14:textId="77777777" w:rsidR="000E2631" w:rsidRDefault="000E2631" w:rsidP="003C5B23">
      <w:pPr>
        <w:spacing w:after="0" w:line="240" w:lineRule="auto"/>
        <w:rPr>
          <w:bCs/>
          <w:color w:val="000000"/>
        </w:rPr>
      </w:pPr>
    </w:p>
    <w:p w14:paraId="5CF6ADFF" w14:textId="6398861E" w:rsidR="000E2631" w:rsidRDefault="004E4CAE" w:rsidP="003C5B23">
      <w:pPr>
        <w:spacing w:after="0" w:line="240" w:lineRule="auto"/>
        <w:rPr>
          <w:bCs/>
          <w:color w:val="000000"/>
        </w:rPr>
      </w:pPr>
      <w:r>
        <w:rPr>
          <w:b/>
          <w:bCs/>
          <w:color w:val="000000"/>
        </w:rPr>
        <w:t xml:space="preserve">Purification of Knowledge and Vision of What is the Path and Not-Path:  </w:t>
      </w:r>
      <w:r>
        <w:rPr>
          <w:bCs/>
          <w:color w:val="000000"/>
        </w:rPr>
        <w:t xml:space="preserve">The emergence of confidence has great benefits, but also some significant possible obstacles to awakening.  </w:t>
      </w:r>
      <w:r w:rsidR="003A5D17">
        <w:rPr>
          <w:bCs/>
          <w:color w:val="000000"/>
        </w:rPr>
        <w:t>Because the a</w:t>
      </w:r>
      <w:r w:rsidR="00FB6EE0">
        <w:rPr>
          <w:bCs/>
          <w:color w:val="000000"/>
        </w:rPr>
        <w:t xml:space="preserve">wakening factors of energy, joy, tranquility and equanimity reach a new level of awareness, the mind is very alert and eager regarding the practice.  The ability to track the arising and subsiding of </w:t>
      </w:r>
      <w:proofErr w:type="spellStart"/>
      <w:r w:rsidR="00FB6EE0">
        <w:rPr>
          <w:bCs/>
          <w:color w:val="000000"/>
        </w:rPr>
        <w:t>self states</w:t>
      </w:r>
      <w:proofErr w:type="spellEnd"/>
      <w:r w:rsidR="00FB6EE0">
        <w:rPr>
          <w:bCs/>
          <w:color w:val="000000"/>
        </w:rPr>
        <w:t xml:space="preserve"> becomes easier and more fulfilling</w:t>
      </w:r>
      <w:r w:rsidR="006A6EC6">
        <w:rPr>
          <w:bCs/>
          <w:color w:val="000000"/>
        </w:rPr>
        <w:t xml:space="preserve">. </w:t>
      </w:r>
      <w:r w:rsidR="00FB6EE0">
        <w:rPr>
          <w:bCs/>
          <w:color w:val="000000"/>
        </w:rPr>
        <w:t>These factors can become quite dramatic in operation, producing imbalances of energy, manifesting as blissful feelings, deep tranquility, overconfidence (leading to a diminishing commitment to mindfulness and investigation), and enthusiastic flights of imagination, including “past life regressions</w:t>
      </w:r>
      <w:r w:rsidR="006A6EC6">
        <w:rPr>
          <w:bCs/>
          <w:color w:val="000000"/>
        </w:rPr>
        <w:t>.”</w:t>
      </w:r>
      <w:r w:rsidR="00FB6EE0">
        <w:rPr>
          <w:bCs/>
          <w:color w:val="000000"/>
        </w:rPr>
        <w:t xml:space="preserve">  There also may be strong urges to convince others to emulate one’s practices, beyond what is polite</w:t>
      </w:r>
      <w:r w:rsidR="006A6EC6">
        <w:rPr>
          <w:bCs/>
          <w:color w:val="000000"/>
        </w:rPr>
        <w:t>. These</w:t>
      </w:r>
      <w:r w:rsidR="00FB6EE0">
        <w:rPr>
          <w:bCs/>
          <w:color w:val="000000"/>
        </w:rPr>
        <w:t xml:space="preserve"> </w:t>
      </w:r>
      <w:r w:rsidR="006A6EC6">
        <w:rPr>
          <w:bCs/>
          <w:color w:val="000000"/>
        </w:rPr>
        <w:t>self-states</w:t>
      </w:r>
      <w:r w:rsidR="00FB6EE0">
        <w:rPr>
          <w:bCs/>
          <w:color w:val="000000"/>
        </w:rPr>
        <w:t xml:space="preserve"> can become a significant distraction away from deepening practice</w:t>
      </w:r>
      <w:r w:rsidR="006A6EC6">
        <w:rPr>
          <w:bCs/>
          <w:color w:val="000000"/>
        </w:rPr>
        <w:t xml:space="preserve">. </w:t>
      </w:r>
      <w:r w:rsidR="00FB6EE0">
        <w:rPr>
          <w:bCs/>
          <w:color w:val="000000"/>
        </w:rPr>
        <w:t xml:space="preserve">These experiences are called </w:t>
      </w:r>
      <w:r w:rsidR="00FB6EE0" w:rsidRPr="00FB6EE0">
        <w:rPr>
          <w:bCs/>
          <w:i/>
          <w:color w:val="000000"/>
        </w:rPr>
        <w:t>corruptions of insight</w:t>
      </w:r>
      <w:r w:rsidR="006A6EC6">
        <w:rPr>
          <w:bCs/>
          <w:color w:val="000000"/>
        </w:rPr>
        <w:t xml:space="preserve">. </w:t>
      </w:r>
      <w:r w:rsidR="00FB6EE0">
        <w:rPr>
          <w:bCs/>
          <w:color w:val="000000"/>
        </w:rPr>
        <w:t>The antidote for these mental phenomena is a determined commitment to continue vipassana practice</w:t>
      </w:r>
      <w:r w:rsidR="006A6EC6">
        <w:rPr>
          <w:bCs/>
          <w:color w:val="000000"/>
        </w:rPr>
        <w:t xml:space="preserve">. </w:t>
      </w:r>
      <w:r w:rsidR="009A582F">
        <w:rPr>
          <w:bCs/>
          <w:color w:val="000000"/>
        </w:rPr>
        <w:t xml:space="preserve">The result of this further examination </w:t>
      </w:r>
      <w:r w:rsidR="006A6EC6">
        <w:rPr>
          <w:bCs/>
          <w:color w:val="000000"/>
        </w:rPr>
        <w:t xml:space="preserve">realizes </w:t>
      </w:r>
      <w:r w:rsidR="009A582F" w:rsidRPr="009A582F">
        <w:rPr>
          <w:bCs/>
          <w:i/>
          <w:color w:val="000000"/>
        </w:rPr>
        <w:t>what is path and not path</w:t>
      </w:r>
      <w:r w:rsidR="00CA17F7">
        <w:rPr>
          <w:bCs/>
          <w:color w:val="000000"/>
        </w:rPr>
        <w:t xml:space="preserve">. </w:t>
      </w:r>
      <w:r w:rsidR="00FB6EE0">
        <w:rPr>
          <w:bCs/>
          <w:color w:val="000000"/>
        </w:rPr>
        <w:t>It is very helpful to have the active support of someone who has already navigated these sorts of adventures and can encourage further practice.</w:t>
      </w:r>
    </w:p>
    <w:p w14:paraId="7E7E0199" w14:textId="77777777" w:rsidR="00FB6EE0" w:rsidRDefault="00FB6EE0" w:rsidP="003C5B23">
      <w:pPr>
        <w:spacing w:after="0" w:line="240" w:lineRule="auto"/>
        <w:rPr>
          <w:bCs/>
          <w:color w:val="000000"/>
        </w:rPr>
      </w:pPr>
    </w:p>
    <w:p w14:paraId="43105559" w14:textId="7FAA6A21" w:rsidR="00FB6EE0" w:rsidRDefault="009A582F" w:rsidP="00E81614">
      <w:pPr>
        <w:spacing w:after="0" w:line="240" w:lineRule="auto"/>
        <w:ind w:firstLine="360"/>
        <w:rPr>
          <w:bCs/>
          <w:color w:val="000000"/>
        </w:rPr>
      </w:pPr>
      <w:r>
        <w:rPr>
          <w:bCs/>
          <w:color w:val="000000"/>
        </w:rPr>
        <w:lastRenderedPageBreak/>
        <w:t>The next stage of the purification process is often subdivided, as illustrated</w:t>
      </w:r>
      <w:r w:rsidR="00E81614">
        <w:rPr>
          <w:bCs/>
          <w:color w:val="000000"/>
        </w:rPr>
        <w:t xml:space="preserve"> in the graph</w:t>
      </w:r>
      <w:r>
        <w:rPr>
          <w:bCs/>
          <w:color w:val="000000"/>
        </w:rPr>
        <w:t xml:space="preserve"> above.  </w:t>
      </w:r>
      <w:r w:rsidR="00E81614">
        <w:rPr>
          <w:bCs/>
          <w:color w:val="000000"/>
        </w:rPr>
        <w:t xml:space="preserve">As the previous stage matures past the attractive </w:t>
      </w:r>
      <w:r w:rsidR="006A6EC6">
        <w:rPr>
          <w:bCs/>
          <w:color w:val="000000"/>
        </w:rPr>
        <w:t>self-states</w:t>
      </w:r>
      <w:r w:rsidR="00E81614">
        <w:rPr>
          <w:bCs/>
          <w:color w:val="000000"/>
        </w:rPr>
        <w:t>, the ability to notice arising and passing away becomes muc</w:t>
      </w:r>
      <w:r w:rsidR="00566283">
        <w:rPr>
          <w:bCs/>
          <w:color w:val="000000"/>
        </w:rPr>
        <w:t>h more frequent and effortless</w:t>
      </w:r>
      <w:r w:rsidR="00E81614">
        <w:rPr>
          <w:bCs/>
          <w:color w:val="000000"/>
        </w:rPr>
        <w:t>, and thoughts are momentary, arising and passing away with extreme rapidity</w:t>
      </w:r>
      <w:r w:rsidR="00CA17F7">
        <w:rPr>
          <w:bCs/>
          <w:color w:val="000000"/>
        </w:rPr>
        <w:t xml:space="preserve">. </w:t>
      </w:r>
      <w:r w:rsidR="006E095D">
        <w:rPr>
          <w:bCs/>
          <w:color w:val="000000"/>
        </w:rPr>
        <w:t>It</w:t>
      </w:r>
      <w:r w:rsidR="00566283">
        <w:rPr>
          <w:bCs/>
          <w:color w:val="000000"/>
        </w:rPr>
        <w:t xml:space="preserve">’s possible that at this stage to lose </w:t>
      </w:r>
      <w:r w:rsidR="006E095D">
        <w:rPr>
          <w:bCs/>
          <w:color w:val="000000"/>
        </w:rPr>
        <w:t xml:space="preserve">the ability to convincingly “know” what the contents of the thoughts are, because they arise and pass away so rapidly.  </w:t>
      </w:r>
      <w:r w:rsidR="00E81614">
        <w:rPr>
          <w:bCs/>
          <w:color w:val="000000"/>
        </w:rPr>
        <w:t>It is reported that once this stage becomes quite familiar, the practice takes on a very different tone, analogous to what the Christian mystics might call “the dark night of the soul”.</w:t>
      </w:r>
      <w:r w:rsidR="006E095D">
        <w:rPr>
          <w:bCs/>
          <w:color w:val="000000"/>
        </w:rPr>
        <w:t xml:space="preserve">  Some commentators state that </w:t>
      </w:r>
      <w:r w:rsidR="006A6EC6">
        <w:rPr>
          <w:bCs/>
          <w:color w:val="000000"/>
        </w:rPr>
        <w:t xml:space="preserve">at this point </w:t>
      </w:r>
      <w:r w:rsidR="006E095D">
        <w:rPr>
          <w:bCs/>
          <w:color w:val="000000"/>
        </w:rPr>
        <w:t>the “real” practice of vipassana</w:t>
      </w:r>
      <w:r w:rsidR="006E095D" w:rsidRPr="006E095D">
        <w:rPr>
          <w:bCs/>
          <w:color w:val="000000"/>
        </w:rPr>
        <w:t xml:space="preserve"> </w:t>
      </w:r>
      <w:r w:rsidR="00507384">
        <w:rPr>
          <w:bCs/>
          <w:color w:val="000000"/>
        </w:rPr>
        <w:t>matures,</w:t>
      </w:r>
      <w:r w:rsidR="006E095D">
        <w:rPr>
          <w:bCs/>
          <w:color w:val="000000"/>
        </w:rPr>
        <w:t xml:space="preserve"> that is, clear, immediate awareness of impermanence, dissatisfaction and non-self is known with increasing frequency and confidence. </w:t>
      </w:r>
    </w:p>
    <w:p w14:paraId="64A72074" w14:textId="77777777" w:rsidR="00E81614" w:rsidRDefault="00E81614" w:rsidP="00E81614">
      <w:pPr>
        <w:spacing w:after="0" w:line="240" w:lineRule="auto"/>
        <w:rPr>
          <w:bCs/>
          <w:color w:val="000000"/>
        </w:rPr>
      </w:pPr>
    </w:p>
    <w:p w14:paraId="7A94FC45" w14:textId="19708CCA" w:rsidR="00E81614" w:rsidRDefault="00E81614" w:rsidP="00E81614">
      <w:pPr>
        <w:spacing w:after="0" w:line="240" w:lineRule="auto"/>
        <w:rPr>
          <w:bCs/>
          <w:color w:val="000000"/>
        </w:rPr>
      </w:pPr>
      <w:r>
        <w:rPr>
          <w:b/>
          <w:bCs/>
          <w:color w:val="000000"/>
        </w:rPr>
        <w:t xml:space="preserve">Contemplation of Rise and Fall:  </w:t>
      </w:r>
      <w:r w:rsidR="006E095D">
        <w:rPr>
          <w:bCs/>
          <w:color w:val="000000"/>
        </w:rPr>
        <w:t xml:space="preserve">As the ability to notice impermanence becomes more routine, it also may </w:t>
      </w:r>
      <w:r w:rsidR="00507384">
        <w:rPr>
          <w:bCs/>
          <w:color w:val="000000"/>
        </w:rPr>
        <w:t>be more vivid in awareness—breath awareness, followed by a briefly different focus of attention, then back to the breath, perhaps in less than a second.  It may happen</w:t>
      </w:r>
      <w:r w:rsidR="006E095D">
        <w:rPr>
          <w:bCs/>
          <w:color w:val="000000"/>
        </w:rPr>
        <w:t xml:space="preserve"> whether one intends that insight to occur or not</w:t>
      </w:r>
      <w:r w:rsidR="00507384">
        <w:rPr>
          <w:bCs/>
          <w:color w:val="000000"/>
        </w:rPr>
        <w:t xml:space="preserve">. </w:t>
      </w:r>
      <w:r w:rsidR="003C2D4B">
        <w:rPr>
          <w:bCs/>
          <w:color w:val="000000"/>
        </w:rPr>
        <w:t xml:space="preserve">This stage may persist for </w:t>
      </w:r>
      <w:r w:rsidR="00507384">
        <w:rPr>
          <w:bCs/>
          <w:color w:val="000000"/>
        </w:rPr>
        <w:t xml:space="preserve">an </w:t>
      </w:r>
      <w:r w:rsidR="003C2D4B">
        <w:rPr>
          <w:bCs/>
          <w:color w:val="000000"/>
        </w:rPr>
        <w:t xml:space="preserve">extended time, </w:t>
      </w:r>
      <w:r w:rsidR="00507384">
        <w:rPr>
          <w:bCs/>
          <w:color w:val="000000"/>
        </w:rPr>
        <w:t>perhaps for days or</w:t>
      </w:r>
      <w:r w:rsidR="003C2D4B">
        <w:rPr>
          <w:bCs/>
          <w:color w:val="000000"/>
        </w:rPr>
        <w:t xml:space="preserve"> even years, or it may be </w:t>
      </w:r>
      <w:proofErr w:type="gramStart"/>
      <w:r w:rsidR="003C2D4B">
        <w:rPr>
          <w:bCs/>
          <w:color w:val="000000"/>
        </w:rPr>
        <w:t>fairly quickly</w:t>
      </w:r>
      <w:proofErr w:type="gramEnd"/>
      <w:r w:rsidR="003C2D4B">
        <w:rPr>
          <w:bCs/>
          <w:color w:val="000000"/>
        </w:rPr>
        <w:t xml:space="preserve"> transited through.  Currently, I’ve become more frequently aware of arising and passing away in this manner.  My experience is the thoughts are fleeting, “transparent” and incomplete; they seem to “shred” or dissolve very quickly</w:t>
      </w:r>
      <w:r w:rsidR="00507384">
        <w:rPr>
          <w:bCs/>
          <w:color w:val="000000"/>
        </w:rPr>
        <w:t xml:space="preserve">. </w:t>
      </w:r>
    </w:p>
    <w:p w14:paraId="409EE61E" w14:textId="77777777" w:rsidR="003C2D4B" w:rsidRDefault="003C2D4B" w:rsidP="00E81614">
      <w:pPr>
        <w:spacing w:after="0" w:line="240" w:lineRule="auto"/>
        <w:rPr>
          <w:bCs/>
          <w:color w:val="000000"/>
        </w:rPr>
      </w:pPr>
    </w:p>
    <w:p w14:paraId="2AEEDAE7" w14:textId="507B28D3" w:rsidR="003C2D4B" w:rsidRDefault="003C2D4B" w:rsidP="00E81614">
      <w:pPr>
        <w:spacing w:after="0" w:line="240" w:lineRule="auto"/>
        <w:rPr>
          <w:bCs/>
          <w:color w:val="000000"/>
        </w:rPr>
      </w:pPr>
      <w:r>
        <w:rPr>
          <w:b/>
          <w:bCs/>
          <w:color w:val="000000"/>
        </w:rPr>
        <w:t xml:space="preserve">Contemplation of Dissolution:  </w:t>
      </w:r>
      <w:r>
        <w:rPr>
          <w:bCs/>
          <w:color w:val="000000"/>
        </w:rPr>
        <w:t xml:space="preserve">As the previous stage matures, the ability to track impermanence becomes so </w:t>
      </w:r>
      <w:r w:rsidR="00507384">
        <w:rPr>
          <w:bCs/>
          <w:color w:val="000000"/>
        </w:rPr>
        <w:t>persistent and intense</w:t>
      </w:r>
      <w:r>
        <w:rPr>
          <w:bCs/>
          <w:color w:val="000000"/>
        </w:rPr>
        <w:t xml:space="preserve"> that the process of “selfing” seems to collapse, sometimes without intending for that to happen</w:t>
      </w:r>
      <w:r w:rsidR="00507384">
        <w:rPr>
          <w:bCs/>
          <w:color w:val="000000"/>
        </w:rPr>
        <w:t xml:space="preserve">. </w:t>
      </w:r>
      <w:r>
        <w:rPr>
          <w:bCs/>
          <w:color w:val="000000"/>
        </w:rPr>
        <w:t>I was on a retreat many years ago and had the experience of thoughts collapsing before I could really grasp them</w:t>
      </w:r>
      <w:r w:rsidR="00507384">
        <w:rPr>
          <w:bCs/>
          <w:color w:val="000000"/>
        </w:rPr>
        <w:t xml:space="preserve">. </w:t>
      </w:r>
      <w:r>
        <w:rPr>
          <w:bCs/>
          <w:color w:val="000000"/>
        </w:rPr>
        <w:t xml:space="preserve">It seemed as if my mind was trying to get “traction” regarding meaning making, but the “ground” was too slippery, and </w:t>
      </w:r>
      <w:r w:rsidR="00507384">
        <w:rPr>
          <w:bCs/>
          <w:color w:val="000000"/>
        </w:rPr>
        <w:t xml:space="preserve">the sense of an enduring self </w:t>
      </w:r>
      <w:r>
        <w:rPr>
          <w:bCs/>
          <w:color w:val="000000"/>
        </w:rPr>
        <w:t>just falling apart</w:t>
      </w:r>
      <w:r w:rsidR="00507384">
        <w:rPr>
          <w:bCs/>
          <w:color w:val="000000"/>
        </w:rPr>
        <w:t xml:space="preserve">. </w:t>
      </w:r>
      <w:r>
        <w:rPr>
          <w:bCs/>
          <w:color w:val="000000"/>
        </w:rPr>
        <w:t>This</w:t>
      </w:r>
      <w:r w:rsidR="00507384">
        <w:rPr>
          <w:bCs/>
          <w:color w:val="000000"/>
        </w:rPr>
        <w:t xml:space="preserve"> experience was quite brief, but quite impactful--</w:t>
      </w:r>
      <w:r>
        <w:rPr>
          <w:bCs/>
          <w:color w:val="000000"/>
        </w:rPr>
        <w:t xml:space="preserve"> my mind recoiled away from </w:t>
      </w:r>
      <w:r w:rsidR="00507384">
        <w:rPr>
          <w:bCs/>
          <w:color w:val="000000"/>
        </w:rPr>
        <w:t>it</w:t>
      </w:r>
      <w:r>
        <w:rPr>
          <w:bCs/>
          <w:color w:val="000000"/>
        </w:rPr>
        <w:t xml:space="preserve"> reflexively, and I realized, by inference as well as having previously read about it, that this is a fundamental phenomenon of cognition</w:t>
      </w:r>
      <w:r w:rsidR="00507384">
        <w:rPr>
          <w:bCs/>
          <w:color w:val="000000"/>
        </w:rPr>
        <w:t xml:space="preserve">—the binding together of thought moments that craving and clinging sustain was not happening. </w:t>
      </w:r>
      <w:r>
        <w:rPr>
          <w:bCs/>
          <w:color w:val="000000"/>
        </w:rPr>
        <w:t>It startled and shocked me</w:t>
      </w:r>
      <w:r w:rsidR="00507384">
        <w:rPr>
          <w:bCs/>
          <w:color w:val="000000"/>
        </w:rPr>
        <w:t xml:space="preserve">. </w:t>
      </w:r>
      <w:r>
        <w:rPr>
          <w:bCs/>
          <w:color w:val="000000"/>
        </w:rPr>
        <w:t xml:space="preserve">I sat and wept for quite a while, realizing that </w:t>
      </w:r>
      <w:r w:rsidR="00113976">
        <w:rPr>
          <w:bCs/>
          <w:color w:val="000000"/>
        </w:rPr>
        <w:t>this characteristic had always been operating in my life in the past, and would be for the rest of my life</w:t>
      </w:r>
      <w:r w:rsidR="00507384">
        <w:rPr>
          <w:bCs/>
          <w:color w:val="000000"/>
        </w:rPr>
        <w:t xml:space="preserve">! </w:t>
      </w:r>
      <w:r w:rsidR="00113976">
        <w:rPr>
          <w:bCs/>
          <w:color w:val="000000"/>
        </w:rPr>
        <w:t>This is the onset of “the dark night of the soul” phase of practice</w:t>
      </w:r>
      <w:r w:rsidR="00277C36">
        <w:rPr>
          <w:bCs/>
          <w:color w:val="000000"/>
        </w:rPr>
        <w:t xml:space="preserve">. </w:t>
      </w:r>
      <w:r w:rsidR="00113976">
        <w:rPr>
          <w:bCs/>
          <w:color w:val="000000"/>
        </w:rPr>
        <w:t>Obviously, it can be quite dauntin</w:t>
      </w:r>
      <w:r w:rsidR="00277C36">
        <w:rPr>
          <w:bCs/>
          <w:color w:val="000000"/>
        </w:rPr>
        <w:t>g, especially when the person experiencing it doesn’t have Dharma concepts to support understanding the experience.</w:t>
      </w:r>
      <w:r w:rsidR="00113976">
        <w:rPr>
          <w:bCs/>
          <w:color w:val="000000"/>
        </w:rPr>
        <w:t xml:space="preserve">  Fortunately, I was well-informed enough and had enough confidence in the eightfold path that I didn’t hesitate in continuing my practice.</w:t>
      </w:r>
    </w:p>
    <w:p w14:paraId="285086C4" w14:textId="77777777" w:rsidR="00113976" w:rsidRDefault="00113976" w:rsidP="00E81614">
      <w:pPr>
        <w:spacing w:after="0" w:line="240" w:lineRule="auto"/>
        <w:rPr>
          <w:bCs/>
          <w:color w:val="000000"/>
        </w:rPr>
      </w:pPr>
    </w:p>
    <w:p w14:paraId="344EE58B" w14:textId="0B9C945A" w:rsidR="00113976" w:rsidRDefault="00113976" w:rsidP="00E81614">
      <w:pPr>
        <w:spacing w:after="0" w:line="240" w:lineRule="auto"/>
        <w:rPr>
          <w:bCs/>
          <w:color w:val="000000"/>
        </w:rPr>
      </w:pPr>
      <w:r>
        <w:rPr>
          <w:b/>
          <w:bCs/>
          <w:color w:val="000000"/>
        </w:rPr>
        <w:t xml:space="preserve">Contemplation of the Fearful: </w:t>
      </w:r>
      <w:r>
        <w:rPr>
          <w:bCs/>
          <w:color w:val="000000"/>
        </w:rPr>
        <w:t xml:space="preserve"> Continuing the practice at this point is quite </w:t>
      </w:r>
      <w:r w:rsidR="00277C36">
        <w:rPr>
          <w:bCs/>
          <w:color w:val="000000"/>
        </w:rPr>
        <w:t>important because direct experience of the transience of selfing moments</w:t>
      </w:r>
      <w:r>
        <w:rPr>
          <w:bCs/>
          <w:color w:val="000000"/>
        </w:rPr>
        <w:t xml:space="preserve"> </w:t>
      </w:r>
      <w:r w:rsidR="00277C36">
        <w:rPr>
          <w:bCs/>
          <w:color w:val="000000"/>
        </w:rPr>
        <w:t>shows that</w:t>
      </w:r>
      <w:r>
        <w:rPr>
          <w:bCs/>
          <w:color w:val="000000"/>
        </w:rPr>
        <w:t xml:space="preserve"> the whole sense of self is a </w:t>
      </w:r>
      <w:r w:rsidR="00277C36">
        <w:rPr>
          <w:bCs/>
          <w:color w:val="000000"/>
        </w:rPr>
        <w:t>fabrication</w:t>
      </w:r>
      <w:r>
        <w:rPr>
          <w:bCs/>
          <w:color w:val="000000"/>
        </w:rPr>
        <w:t>. The fictional quality doesn’t deny the reality of life, however.  What is does accomplish is a direct knowing of this phenomenon as impermanent and not indicative of a self</w:t>
      </w:r>
      <w:r w:rsidR="00277C36">
        <w:rPr>
          <w:bCs/>
          <w:color w:val="000000"/>
        </w:rPr>
        <w:t xml:space="preserve">. </w:t>
      </w:r>
      <w:r>
        <w:rPr>
          <w:bCs/>
          <w:color w:val="000000"/>
        </w:rPr>
        <w:t xml:space="preserve">Once again, it is very important to have conceptual and personal support while coming to terms with this experience.  </w:t>
      </w:r>
      <w:r w:rsidR="00277C36">
        <w:rPr>
          <w:bCs/>
          <w:color w:val="000000"/>
        </w:rPr>
        <w:t>I</w:t>
      </w:r>
      <w:r>
        <w:rPr>
          <w:bCs/>
          <w:color w:val="000000"/>
        </w:rPr>
        <w:t xml:space="preserve"> only had that experience one time, but, by inference, it validated, then and now, the truth of the teachings.  I would be OK with experiencing it again in the future, but, according to the teachings, being able to confront the knowing awareness again may not be necessary.</w:t>
      </w:r>
    </w:p>
    <w:p w14:paraId="51C8E541" w14:textId="77777777" w:rsidR="00113976" w:rsidRDefault="00113976" w:rsidP="00E81614">
      <w:pPr>
        <w:spacing w:after="0" w:line="240" w:lineRule="auto"/>
        <w:rPr>
          <w:bCs/>
          <w:color w:val="000000"/>
        </w:rPr>
      </w:pPr>
    </w:p>
    <w:p w14:paraId="230FCDB3" w14:textId="115D660A" w:rsidR="00113976" w:rsidRDefault="00113976" w:rsidP="00E81614">
      <w:pPr>
        <w:spacing w:after="0" w:line="240" w:lineRule="auto"/>
        <w:rPr>
          <w:bCs/>
          <w:color w:val="000000"/>
        </w:rPr>
      </w:pPr>
      <w:r>
        <w:rPr>
          <w:b/>
          <w:bCs/>
          <w:color w:val="000000"/>
        </w:rPr>
        <w:t xml:space="preserve"> Knowledge of Desire for Deliverance:  </w:t>
      </w:r>
      <w:r w:rsidR="00845DBB">
        <w:rPr>
          <w:bCs/>
          <w:color w:val="000000"/>
        </w:rPr>
        <w:t>As the knowing of the dissolution of self</w:t>
      </w:r>
      <w:r w:rsidR="00277C36">
        <w:rPr>
          <w:bCs/>
          <w:color w:val="000000"/>
        </w:rPr>
        <w:t>-</w:t>
      </w:r>
      <w:r w:rsidR="00845DBB">
        <w:rPr>
          <w:bCs/>
          <w:color w:val="000000"/>
        </w:rPr>
        <w:t xml:space="preserve">states is assured and there’s enough equanimity to investigate the experience, the opportunity is there to know the characteristics of impermanence, dissatisfaction and non-self at the most </w:t>
      </w:r>
      <w:r w:rsidR="00277C36">
        <w:rPr>
          <w:bCs/>
          <w:color w:val="000000"/>
        </w:rPr>
        <w:t>useful</w:t>
      </w:r>
      <w:r w:rsidR="00845DBB">
        <w:rPr>
          <w:bCs/>
          <w:color w:val="000000"/>
        </w:rPr>
        <w:t xml:space="preserve"> level.  The fear of losing the assurance of an enduring self is the problem, not the awareness of impermanence</w:t>
      </w:r>
      <w:r w:rsidR="00277C36">
        <w:rPr>
          <w:bCs/>
          <w:color w:val="000000"/>
        </w:rPr>
        <w:t xml:space="preserve">! </w:t>
      </w:r>
      <w:r w:rsidR="00845DBB">
        <w:rPr>
          <w:bCs/>
          <w:color w:val="000000"/>
        </w:rPr>
        <w:t>This will become clearer through knowing the next stage.</w:t>
      </w:r>
    </w:p>
    <w:p w14:paraId="305312C3" w14:textId="77777777" w:rsidR="00845DBB" w:rsidRDefault="00845DBB" w:rsidP="00E81614">
      <w:pPr>
        <w:spacing w:after="0" w:line="240" w:lineRule="auto"/>
        <w:rPr>
          <w:bCs/>
          <w:color w:val="000000"/>
        </w:rPr>
      </w:pPr>
    </w:p>
    <w:p w14:paraId="7E03884B" w14:textId="2102F4C2" w:rsidR="00845DBB" w:rsidRPr="00845DBB" w:rsidRDefault="00845DBB" w:rsidP="00E81614">
      <w:pPr>
        <w:spacing w:after="0" w:line="240" w:lineRule="auto"/>
        <w:rPr>
          <w:bCs/>
          <w:color w:val="000000"/>
        </w:rPr>
      </w:pPr>
      <w:r>
        <w:rPr>
          <w:b/>
          <w:bCs/>
          <w:color w:val="000000"/>
        </w:rPr>
        <w:t xml:space="preserve">Knowledge in Reflecting Contemplation:  </w:t>
      </w:r>
      <w:r>
        <w:rPr>
          <w:bCs/>
          <w:color w:val="000000"/>
        </w:rPr>
        <w:t>With the full development of the seven awakening factors, that is, mindfulness, investigation of mental phenomena, energy</w:t>
      </w:r>
      <w:r w:rsidR="00277C36">
        <w:rPr>
          <w:bCs/>
          <w:color w:val="000000"/>
        </w:rPr>
        <w:t>/effort</w:t>
      </w:r>
      <w:r>
        <w:rPr>
          <w:bCs/>
          <w:color w:val="000000"/>
        </w:rPr>
        <w:t>, joy</w:t>
      </w:r>
      <w:r w:rsidR="00277C36">
        <w:rPr>
          <w:bCs/>
          <w:color w:val="000000"/>
        </w:rPr>
        <w:t>/engaged interest</w:t>
      </w:r>
      <w:r>
        <w:rPr>
          <w:bCs/>
          <w:color w:val="000000"/>
        </w:rPr>
        <w:t>, tranquility, concentration</w:t>
      </w:r>
      <w:r w:rsidR="00277C36">
        <w:rPr>
          <w:bCs/>
          <w:color w:val="000000"/>
        </w:rPr>
        <w:t>/stability of attention</w:t>
      </w:r>
      <w:r>
        <w:rPr>
          <w:bCs/>
          <w:color w:val="000000"/>
        </w:rPr>
        <w:t xml:space="preserve"> and equanimity</w:t>
      </w:r>
      <w:r w:rsidR="00277C36">
        <w:rPr>
          <w:bCs/>
          <w:color w:val="000000"/>
        </w:rPr>
        <w:t>/internal balance</w:t>
      </w:r>
      <w:r>
        <w:rPr>
          <w:bCs/>
          <w:color w:val="000000"/>
        </w:rPr>
        <w:t xml:space="preserve">, </w:t>
      </w:r>
      <w:r w:rsidR="00277C36">
        <w:rPr>
          <w:bCs/>
          <w:color w:val="000000"/>
        </w:rPr>
        <w:t>there is</w:t>
      </w:r>
      <w:r>
        <w:rPr>
          <w:bCs/>
          <w:color w:val="000000"/>
        </w:rPr>
        <w:t xml:space="preserve"> direct knowledge of the nature of craving and clinging.  Reflecting upon how craving and clinging seem to require an enduring self for lived experience to be “real”, seeing through that misperception by directly knowing the dissolution of </w:t>
      </w:r>
      <w:proofErr w:type="spellStart"/>
      <w:r>
        <w:rPr>
          <w:bCs/>
          <w:color w:val="000000"/>
        </w:rPr>
        <w:t>self states</w:t>
      </w:r>
      <w:proofErr w:type="spellEnd"/>
      <w:r>
        <w:rPr>
          <w:bCs/>
          <w:color w:val="000000"/>
        </w:rPr>
        <w:t xml:space="preserve"> creates conditions sufficient to ultimately understand what the Buddha taught in the most deeply personal way.</w:t>
      </w:r>
    </w:p>
    <w:p w14:paraId="6890B40F" w14:textId="77777777" w:rsidR="00E81614" w:rsidRDefault="00E81614" w:rsidP="00E81614">
      <w:pPr>
        <w:spacing w:after="0" w:line="240" w:lineRule="auto"/>
        <w:rPr>
          <w:bCs/>
          <w:color w:val="000000"/>
        </w:rPr>
      </w:pPr>
    </w:p>
    <w:p w14:paraId="12588562" w14:textId="0604848C" w:rsidR="009A582F" w:rsidRDefault="00845DBB" w:rsidP="003C5B23">
      <w:pPr>
        <w:spacing w:after="0" w:line="240" w:lineRule="auto"/>
        <w:rPr>
          <w:bCs/>
          <w:color w:val="000000"/>
        </w:rPr>
      </w:pPr>
      <w:r>
        <w:rPr>
          <w:b/>
          <w:bCs/>
          <w:color w:val="000000"/>
        </w:rPr>
        <w:lastRenderedPageBreak/>
        <w:t xml:space="preserve">Knowledge of Equanimity and Adaptation of Truth:  </w:t>
      </w:r>
      <w:r>
        <w:rPr>
          <w:bCs/>
          <w:color w:val="000000"/>
        </w:rPr>
        <w:t xml:space="preserve">Upon </w:t>
      </w:r>
      <w:r w:rsidR="00277C36">
        <w:rPr>
          <w:bCs/>
          <w:color w:val="000000"/>
        </w:rPr>
        <w:t>direct observation</w:t>
      </w:r>
      <w:r>
        <w:rPr>
          <w:bCs/>
          <w:color w:val="000000"/>
        </w:rPr>
        <w:t xml:space="preserve"> that the real problem is attachment to the misperception of </w:t>
      </w:r>
      <w:r w:rsidR="00277C36">
        <w:rPr>
          <w:bCs/>
          <w:color w:val="000000"/>
        </w:rPr>
        <w:t xml:space="preserve">and enduring/autonomous </w:t>
      </w:r>
      <w:r>
        <w:rPr>
          <w:bCs/>
          <w:color w:val="000000"/>
        </w:rPr>
        <w:t>which</w:t>
      </w:r>
      <w:r w:rsidR="0076028D">
        <w:rPr>
          <w:bCs/>
          <w:color w:val="000000"/>
        </w:rPr>
        <w:t xml:space="preserve"> causes dissatisfaction, it becomes possible to surrender craving and clinging</w:t>
      </w:r>
      <w:r w:rsidR="00277C36">
        <w:rPr>
          <w:bCs/>
          <w:color w:val="000000"/>
        </w:rPr>
        <w:t xml:space="preserve">. </w:t>
      </w:r>
      <w:r w:rsidR="0076028D">
        <w:rPr>
          <w:bCs/>
          <w:color w:val="000000"/>
        </w:rPr>
        <w:t>This may seem odd, but, upon reflection, the misery of trying to sustain the “hard-edged” belief in a self is so evident that the stage is set for deliverance.</w:t>
      </w:r>
    </w:p>
    <w:p w14:paraId="6901C396" w14:textId="218EA6B1" w:rsidR="0076028D" w:rsidRDefault="0076028D" w:rsidP="003C5B23">
      <w:pPr>
        <w:spacing w:after="0" w:line="240" w:lineRule="auto"/>
        <w:rPr>
          <w:bCs/>
          <w:color w:val="000000"/>
        </w:rPr>
      </w:pPr>
      <w:r>
        <w:rPr>
          <w:b/>
          <w:bCs/>
          <w:color w:val="000000"/>
        </w:rPr>
        <w:t xml:space="preserve">Purification of Knowledge and Vision:  </w:t>
      </w:r>
      <w:r>
        <w:rPr>
          <w:bCs/>
          <w:color w:val="000000"/>
        </w:rPr>
        <w:t>In a previous article, I described the “revisiting” of the</w:t>
      </w:r>
      <w:r w:rsidR="00F14187">
        <w:rPr>
          <w:bCs/>
          <w:color w:val="000000"/>
        </w:rPr>
        <w:t xml:space="preserve"> concept of the Noble E</w:t>
      </w:r>
      <w:r>
        <w:rPr>
          <w:bCs/>
          <w:color w:val="000000"/>
        </w:rPr>
        <w:t xml:space="preserve">ightfold </w:t>
      </w:r>
      <w:r w:rsidR="00F14187">
        <w:rPr>
          <w:bCs/>
          <w:color w:val="000000"/>
        </w:rPr>
        <w:t>P</w:t>
      </w:r>
      <w:r>
        <w:rPr>
          <w:bCs/>
          <w:color w:val="000000"/>
        </w:rPr>
        <w:t>ath</w:t>
      </w:r>
      <w:r w:rsidR="00F14187">
        <w:rPr>
          <w:bCs/>
          <w:color w:val="000000"/>
        </w:rPr>
        <w:t xml:space="preserve"> through the direct knowledge described in the last few Progressions of Insight</w:t>
      </w:r>
      <w:r>
        <w:rPr>
          <w:bCs/>
          <w:color w:val="000000"/>
        </w:rPr>
        <w:t xml:space="preserve">. </w:t>
      </w:r>
      <w:r w:rsidR="00F14187">
        <w:rPr>
          <w:bCs/>
          <w:color w:val="000000"/>
        </w:rPr>
        <w:t xml:space="preserve">In the Wisdom aggregate, </w:t>
      </w:r>
      <w:r>
        <w:rPr>
          <w:bCs/>
          <w:color w:val="000000"/>
        </w:rPr>
        <w:t>Right Understanding matures into Right Knowledge, and Right Intention matures into Right Liberation</w:t>
      </w:r>
      <w:r w:rsidR="00F14187">
        <w:rPr>
          <w:bCs/>
          <w:color w:val="000000"/>
        </w:rPr>
        <w:t xml:space="preserve">, so the Noble Eightfold Path becomes the “Noble Tenfold Path.” </w:t>
      </w:r>
      <w:r>
        <w:rPr>
          <w:bCs/>
          <w:color w:val="000000"/>
        </w:rPr>
        <w:t xml:space="preserve">With direct knowledge of the essential insecurity and dissatisfaction of craving and clinging to the misperceptions </w:t>
      </w:r>
      <w:r w:rsidR="00F14187">
        <w:rPr>
          <w:bCs/>
          <w:color w:val="000000"/>
        </w:rPr>
        <w:t xml:space="preserve">in </w:t>
      </w:r>
      <w:r>
        <w:rPr>
          <w:bCs/>
          <w:color w:val="000000"/>
        </w:rPr>
        <w:t xml:space="preserve">regarding that which is truly impermanent as permanent and that there is a separate, autonomous self when there’s direct knowledge that there isn’t, comes the opportunity to drop those views and let go into the unconditioned, </w:t>
      </w:r>
      <w:r w:rsidR="00F14187">
        <w:rPr>
          <w:bCs/>
          <w:color w:val="000000"/>
        </w:rPr>
        <w:t>N</w:t>
      </w:r>
      <w:r>
        <w:rPr>
          <w:bCs/>
          <w:color w:val="000000"/>
        </w:rPr>
        <w:t>ibbana (</w:t>
      </w:r>
      <w:r w:rsidR="00F14187">
        <w:rPr>
          <w:bCs/>
          <w:color w:val="000000"/>
        </w:rPr>
        <w:t>N</w:t>
      </w:r>
      <w:r>
        <w:rPr>
          <w:bCs/>
          <w:color w:val="000000"/>
        </w:rPr>
        <w:t xml:space="preserve">irvana).  This realization doesn’t deprive someone of the richness of </w:t>
      </w:r>
      <w:r w:rsidR="00F14187">
        <w:rPr>
          <w:bCs/>
          <w:color w:val="000000"/>
        </w:rPr>
        <w:t>life but</w:t>
      </w:r>
      <w:r>
        <w:rPr>
          <w:bCs/>
          <w:color w:val="000000"/>
        </w:rPr>
        <w:t xml:space="preserve"> frees up the mind to be more appropriately adaptive to the realities of life, unburdened by ego defense and ego gratification.</w:t>
      </w:r>
    </w:p>
    <w:p w14:paraId="03B93A2C" w14:textId="77777777" w:rsidR="0076028D" w:rsidRDefault="0076028D" w:rsidP="003C5B23">
      <w:pPr>
        <w:spacing w:after="0" w:line="240" w:lineRule="auto"/>
        <w:rPr>
          <w:bCs/>
          <w:color w:val="000000"/>
        </w:rPr>
      </w:pPr>
    </w:p>
    <w:p w14:paraId="73F953F1" w14:textId="0B1F14E2" w:rsidR="0076028D" w:rsidRPr="0076028D" w:rsidRDefault="0076028D" w:rsidP="0076028D">
      <w:pPr>
        <w:spacing w:after="0" w:line="240" w:lineRule="auto"/>
        <w:ind w:firstLine="360"/>
        <w:rPr>
          <w:bCs/>
          <w:color w:val="000000"/>
        </w:rPr>
      </w:pPr>
      <w:r>
        <w:rPr>
          <w:bCs/>
          <w:color w:val="000000"/>
        </w:rPr>
        <w:t>When I first started studying</w:t>
      </w:r>
      <w:r w:rsidR="00831D8A">
        <w:rPr>
          <w:bCs/>
          <w:color w:val="000000"/>
        </w:rPr>
        <w:t xml:space="preserve"> and practicing</w:t>
      </w:r>
      <w:r>
        <w:rPr>
          <w:bCs/>
          <w:color w:val="000000"/>
        </w:rPr>
        <w:t xml:space="preserve"> Buddhism seriously in the early 1980’s, I believed that experiencing the unconditioned was extraordinarily rare, with only a few examples in the history of mankind.  The</w:t>
      </w:r>
      <w:r w:rsidR="00831D8A">
        <w:rPr>
          <w:bCs/>
          <w:color w:val="000000"/>
        </w:rPr>
        <w:t xml:space="preserve">se days I read reports of many people experiencing </w:t>
      </w:r>
      <w:r w:rsidR="00F14187">
        <w:rPr>
          <w:bCs/>
          <w:color w:val="000000"/>
        </w:rPr>
        <w:t>N</w:t>
      </w:r>
      <w:r w:rsidR="00831D8A">
        <w:rPr>
          <w:bCs/>
          <w:color w:val="000000"/>
        </w:rPr>
        <w:t>ibbana, and realize that, with enough information, support and commitment, the possibility for awakening is here for many, perhaps tens of thousands in each generation.  I hope that this article is helpful for you in the quest for freedom from suffering.</w:t>
      </w:r>
      <w:r w:rsidR="00F14187">
        <w:rPr>
          <w:bCs/>
          <w:color w:val="000000"/>
        </w:rPr>
        <w:t xml:space="preserve">  Even if I don’t experience the unconditional characteristics of reality directly, practicing the Four Noble Truths has brought great benefit to my life and the lives of others in my circle of social contacts, and I am very grateful for this.</w:t>
      </w:r>
    </w:p>
    <w:p w14:paraId="3F1639F7" w14:textId="77777777" w:rsidR="0076028D" w:rsidRPr="00845DBB" w:rsidRDefault="0076028D" w:rsidP="003C5B23">
      <w:pPr>
        <w:spacing w:after="0" w:line="240" w:lineRule="auto"/>
        <w:rPr>
          <w:bCs/>
          <w:color w:val="000000"/>
        </w:rPr>
      </w:pPr>
    </w:p>
    <w:p w14:paraId="52BA847B" w14:textId="77777777" w:rsidR="009A582F" w:rsidRPr="004E4CAE" w:rsidRDefault="009A582F" w:rsidP="003C5B23">
      <w:pPr>
        <w:spacing w:after="0" w:line="240" w:lineRule="auto"/>
        <w:rPr>
          <w:bCs/>
          <w:color w:val="000000"/>
        </w:rPr>
      </w:pPr>
    </w:p>
    <w:p w14:paraId="58795506" w14:textId="77777777" w:rsidR="00BA5D1F" w:rsidRDefault="00BA5D1F" w:rsidP="004F5538">
      <w:pPr>
        <w:spacing w:after="0" w:line="240" w:lineRule="auto"/>
        <w:ind w:firstLine="360"/>
      </w:pPr>
    </w:p>
    <w:p w14:paraId="41BFA810" w14:textId="77777777" w:rsidR="00C91724" w:rsidRDefault="00C91724" w:rsidP="004F5538">
      <w:pPr>
        <w:spacing w:after="0" w:line="240" w:lineRule="auto"/>
        <w:ind w:firstLine="360"/>
      </w:pPr>
    </w:p>
    <w:p w14:paraId="709F4254" w14:textId="77777777" w:rsidR="00C91724" w:rsidRDefault="00C91724" w:rsidP="004F5538">
      <w:pPr>
        <w:spacing w:after="0" w:line="240" w:lineRule="auto"/>
        <w:ind w:firstLine="360"/>
      </w:pPr>
    </w:p>
    <w:p w14:paraId="28C08C86" w14:textId="77777777" w:rsidR="00C91724" w:rsidRDefault="00C91724" w:rsidP="004F5538">
      <w:pPr>
        <w:spacing w:after="0" w:line="240" w:lineRule="auto"/>
        <w:ind w:firstLine="360"/>
      </w:pPr>
    </w:p>
    <w:p w14:paraId="7DDBBBD4" w14:textId="77777777" w:rsidR="00C91724" w:rsidRDefault="00C91724" w:rsidP="004F5538">
      <w:pPr>
        <w:spacing w:after="0" w:line="240" w:lineRule="auto"/>
        <w:ind w:firstLine="360"/>
      </w:pPr>
    </w:p>
    <w:p w14:paraId="71C1BB55" w14:textId="77777777" w:rsidR="00C91724" w:rsidRDefault="00C91724" w:rsidP="004F5538">
      <w:pPr>
        <w:spacing w:after="0" w:line="240" w:lineRule="auto"/>
        <w:ind w:firstLine="360"/>
      </w:pPr>
    </w:p>
    <w:p w14:paraId="303CADE1" w14:textId="77777777" w:rsidR="00C91724" w:rsidRDefault="00C91724" w:rsidP="004F5538">
      <w:pPr>
        <w:spacing w:after="0" w:line="240" w:lineRule="auto"/>
        <w:ind w:firstLine="360"/>
      </w:pPr>
    </w:p>
    <w:p w14:paraId="22E77046" w14:textId="77777777" w:rsidR="00C91724" w:rsidRDefault="00C91724" w:rsidP="004F5538">
      <w:pPr>
        <w:spacing w:after="0" w:line="240" w:lineRule="auto"/>
        <w:ind w:firstLine="360"/>
      </w:pPr>
    </w:p>
    <w:p w14:paraId="23CAF79C" w14:textId="77777777" w:rsidR="00C91724" w:rsidRDefault="00C91724" w:rsidP="004F5538">
      <w:pPr>
        <w:spacing w:after="0" w:line="240" w:lineRule="auto"/>
        <w:ind w:firstLine="360"/>
      </w:pPr>
    </w:p>
    <w:p w14:paraId="3C89EEC5" w14:textId="77777777" w:rsidR="00C91724" w:rsidRPr="00C91724" w:rsidRDefault="00C91724" w:rsidP="004F5538">
      <w:pPr>
        <w:spacing w:after="0" w:line="240" w:lineRule="auto"/>
        <w:ind w:firstLine="360"/>
      </w:pPr>
    </w:p>
    <w:sectPr w:rsidR="00C91724" w:rsidRPr="00C91724" w:rsidSect="0028019A">
      <w:pgSz w:w="12240" w:h="15840"/>
      <w:pgMar w:top="720" w:right="144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941AE3"/>
    <w:multiLevelType w:val="multilevel"/>
    <w:tmpl w:val="62C6A3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5538"/>
    <w:rsid w:val="00001A9E"/>
    <w:rsid w:val="0000220A"/>
    <w:rsid w:val="0000254A"/>
    <w:rsid w:val="00002FF9"/>
    <w:rsid w:val="000037A1"/>
    <w:rsid w:val="00006164"/>
    <w:rsid w:val="000121EA"/>
    <w:rsid w:val="000127E6"/>
    <w:rsid w:val="00013761"/>
    <w:rsid w:val="000137EF"/>
    <w:rsid w:val="00013C61"/>
    <w:rsid w:val="0001448F"/>
    <w:rsid w:val="00016408"/>
    <w:rsid w:val="00016853"/>
    <w:rsid w:val="00016CE0"/>
    <w:rsid w:val="000202D5"/>
    <w:rsid w:val="00020CF6"/>
    <w:rsid w:val="000210D5"/>
    <w:rsid w:val="00021D4B"/>
    <w:rsid w:val="00021F02"/>
    <w:rsid w:val="00031389"/>
    <w:rsid w:val="00032DAF"/>
    <w:rsid w:val="00033F2E"/>
    <w:rsid w:val="00034477"/>
    <w:rsid w:val="000346AE"/>
    <w:rsid w:val="00037C80"/>
    <w:rsid w:val="00040F9D"/>
    <w:rsid w:val="000413D2"/>
    <w:rsid w:val="000414F0"/>
    <w:rsid w:val="0004168B"/>
    <w:rsid w:val="000428C5"/>
    <w:rsid w:val="000441B4"/>
    <w:rsid w:val="000457F4"/>
    <w:rsid w:val="00045D03"/>
    <w:rsid w:val="00047AEC"/>
    <w:rsid w:val="00053263"/>
    <w:rsid w:val="000534AC"/>
    <w:rsid w:val="000572BE"/>
    <w:rsid w:val="00057310"/>
    <w:rsid w:val="0005772C"/>
    <w:rsid w:val="00057975"/>
    <w:rsid w:val="00060670"/>
    <w:rsid w:val="0006147D"/>
    <w:rsid w:val="000622BC"/>
    <w:rsid w:val="000646CA"/>
    <w:rsid w:val="0006628F"/>
    <w:rsid w:val="000701BA"/>
    <w:rsid w:val="00073373"/>
    <w:rsid w:val="0008066D"/>
    <w:rsid w:val="00082037"/>
    <w:rsid w:val="0008319A"/>
    <w:rsid w:val="00083735"/>
    <w:rsid w:val="000850D8"/>
    <w:rsid w:val="00086DBA"/>
    <w:rsid w:val="00087FDE"/>
    <w:rsid w:val="0009122F"/>
    <w:rsid w:val="0009147F"/>
    <w:rsid w:val="00092D6D"/>
    <w:rsid w:val="00093AE7"/>
    <w:rsid w:val="000957DF"/>
    <w:rsid w:val="000974FD"/>
    <w:rsid w:val="000A088B"/>
    <w:rsid w:val="000A62AD"/>
    <w:rsid w:val="000A729B"/>
    <w:rsid w:val="000A7B60"/>
    <w:rsid w:val="000B1043"/>
    <w:rsid w:val="000B363E"/>
    <w:rsid w:val="000B4CDC"/>
    <w:rsid w:val="000B4DFE"/>
    <w:rsid w:val="000B6C8A"/>
    <w:rsid w:val="000C039E"/>
    <w:rsid w:val="000C0810"/>
    <w:rsid w:val="000C0D41"/>
    <w:rsid w:val="000C118B"/>
    <w:rsid w:val="000C4F3E"/>
    <w:rsid w:val="000C4FC5"/>
    <w:rsid w:val="000C5BAB"/>
    <w:rsid w:val="000C7527"/>
    <w:rsid w:val="000D125F"/>
    <w:rsid w:val="000D15E5"/>
    <w:rsid w:val="000D1C03"/>
    <w:rsid w:val="000D2156"/>
    <w:rsid w:val="000D3329"/>
    <w:rsid w:val="000D4481"/>
    <w:rsid w:val="000D5F75"/>
    <w:rsid w:val="000E148A"/>
    <w:rsid w:val="000E1EE6"/>
    <w:rsid w:val="000E2631"/>
    <w:rsid w:val="000E2920"/>
    <w:rsid w:val="000E2CE1"/>
    <w:rsid w:val="000F2164"/>
    <w:rsid w:val="000F5838"/>
    <w:rsid w:val="000F632C"/>
    <w:rsid w:val="000F6D06"/>
    <w:rsid w:val="000F7570"/>
    <w:rsid w:val="00103384"/>
    <w:rsid w:val="00105036"/>
    <w:rsid w:val="00105BD0"/>
    <w:rsid w:val="00107173"/>
    <w:rsid w:val="00107789"/>
    <w:rsid w:val="00111690"/>
    <w:rsid w:val="00113976"/>
    <w:rsid w:val="0012066A"/>
    <w:rsid w:val="001207E4"/>
    <w:rsid w:val="001215E7"/>
    <w:rsid w:val="00132A65"/>
    <w:rsid w:val="00133ABD"/>
    <w:rsid w:val="0014190E"/>
    <w:rsid w:val="00141DF4"/>
    <w:rsid w:val="0014244A"/>
    <w:rsid w:val="00142F9E"/>
    <w:rsid w:val="00143058"/>
    <w:rsid w:val="0014354A"/>
    <w:rsid w:val="00144EBF"/>
    <w:rsid w:val="00146BF1"/>
    <w:rsid w:val="00147A6D"/>
    <w:rsid w:val="001500EE"/>
    <w:rsid w:val="00151068"/>
    <w:rsid w:val="00156CA5"/>
    <w:rsid w:val="00157DD2"/>
    <w:rsid w:val="001631B5"/>
    <w:rsid w:val="001668E4"/>
    <w:rsid w:val="00170034"/>
    <w:rsid w:val="00170348"/>
    <w:rsid w:val="00171AA0"/>
    <w:rsid w:val="001726C1"/>
    <w:rsid w:val="001733F0"/>
    <w:rsid w:val="00181352"/>
    <w:rsid w:val="00185337"/>
    <w:rsid w:val="00185D82"/>
    <w:rsid w:val="001869F5"/>
    <w:rsid w:val="00190D70"/>
    <w:rsid w:val="00190F0A"/>
    <w:rsid w:val="001946D3"/>
    <w:rsid w:val="00195912"/>
    <w:rsid w:val="00195ABE"/>
    <w:rsid w:val="001A11E1"/>
    <w:rsid w:val="001A21F0"/>
    <w:rsid w:val="001A3147"/>
    <w:rsid w:val="001A6245"/>
    <w:rsid w:val="001A7A5A"/>
    <w:rsid w:val="001B0E36"/>
    <w:rsid w:val="001B1BA6"/>
    <w:rsid w:val="001B3003"/>
    <w:rsid w:val="001B3D44"/>
    <w:rsid w:val="001B73A2"/>
    <w:rsid w:val="001C12C8"/>
    <w:rsid w:val="001C2012"/>
    <w:rsid w:val="001C4A6B"/>
    <w:rsid w:val="001C4D37"/>
    <w:rsid w:val="001C5A27"/>
    <w:rsid w:val="001C62AA"/>
    <w:rsid w:val="001D3A99"/>
    <w:rsid w:val="001D6731"/>
    <w:rsid w:val="001D70C6"/>
    <w:rsid w:val="001E0AC1"/>
    <w:rsid w:val="001E21D7"/>
    <w:rsid w:val="001E4718"/>
    <w:rsid w:val="001E54C0"/>
    <w:rsid w:val="001E74F4"/>
    <w:rsid w:val="001F1A65"/>
    <w:rsid w:val="00202D19"/>
    <w:rsid w:val="00204499"/>
    <w:rsid w:val="0020696F"/>
    <w:rsid w:val="00211441"/>
    <w:rsid w:val="002160FE"/>
    <w:rsid w:val="00217401"/>
    <w:rsid w:val="00222DBE"/>
    <w:rsid w:val="00227F47"/>
    <w:rsid w:val="00234EBF"/>
    <w:rsid w:val="002450E5"/>
    <w:rsid w:val="00245B7A"/>
    <w:rsid w:val="0024653F"/>
    <w:rsid w:val="00250794"/>
    <w:rsid w:val="002549E0"/>
    <w:rsid w:val="00254EA8"/>
    <w:rsid w:val="00255881"/>
    <w:rsid w:val="00257AC9"/>
    <w:rsid w:val="002600FD"/>
    <w:rsid w:val="00264B50"/>
    <w:rsid w:val="00265EA1"/>
    <w:rsid w:val="00270656"/>
    <w:rsid w:val="00271163"/>
    <w:rsid w:val="00271A27"/>
    <w:rsid w:val="00271F56"/>
    <w:rsid w:val="0027264C"/>
    <w:rsid w:val="00273326"/>
    <w:rsid w:val="002740DE"/>
    <w:rsid w:val="002743E5"/>
    <w:rsid w:val="00277355"/>
    <w:rsid w:val="00277C36"/>
    <w:rsid w:val="0028019A"/>
    <w:rsid w:val="0028060C"/>
    <w:rsid w:val="00284FFC"/>
    <w:rsid w:val="00287437"/>
    <w:rsid w:val="00290C0E"/>
    <w:rsid w:val="00294089"/>
    <w:rsid w:val="00294996"/>
    <w:rsid w:val="002A0C97"/>
    <w:rsid w:val="002A25DF"/>
    <w:rsid w:val="002A2719"/>
    <w:rsid w:val="002A36AD"/>
    <w:rsid w:val="002A60AB"/>
    <w:rsid w:val="002A71E1"/>
    <w:rsid w:val="002B7D0D"/>
    <w:rsid w:val="002C41C6"/>
    <w:rsid w:val="002C4626"/>
    <w:rsid w:val="002C7172"/>
    <w:rsid w:val="002C721D"/>
    <w:rsid w:val="002D1B02"/>
    <w:rsid w:val="002D2D9B"/>
    <w:rsid w:val="002D377B"/>
    <w:rsid w:val="002D62A8"/>
    <w:rsid w:val="002D6699"/>
    <w:rsid w:val="002D7D65"/>
    <w:rsid w:val="002E1B7F"/>
    <w:rsid w:val="002E23D9"/>
    <w:rsid w:val="002E50E6"/>
    <w:rsid w:val="002E5371"/>
    <w:rsid w:val="002E71AF"/>
    <w:rsid w:val="002E7278"/>
    <w:rsid w:val="002F55A3"/>
    <w:rsid w:val="002F7771"/>
    <w:rsid w:val="00303190"/>
    <w:rsid w:val="003046CC"/>
    <w:rsid w:val="00304A29"/>
    <w:rsid w:val="0030662A"/>
    <w:rsid w:val="00306D32"/>
    <w:rsid w:val="00307DA2"/>
    <w:rsid w:val="00313797"/>
    <w:rsid w:val="00313EF7"/>
    <w:rsid w:val="00314F58"/>
    <w:rsid w:val="0031562A"/>
    <w:rsid w:val="00315CB2"/>
    <w:rsid w:val="003268B9"/>
    <w:rsid w:val="0032691F"/>
    <w:rsid w:val="00331E88"/>
    <w:rsid w:val="003328C2"/>
    <w:rsid w:val="003336FD"/>
    <w:rsid w:val="0033436F"/>
    <w:rsid w:val="00335D6D"/>
    <w:rsid w:val="00342F36"/>
    <w:rsid w:val="00343068"/>
    <w:rsid w:val="00345AAD"/>
    <w:rsid w:val="00347C7C"/>
    <w:rsid w:val="00351758"/>
    <w:rsid w:val="00352F09"/>
    <w:rsid w:val="00353CBF"/>
    <w:rsid w:val="003566D1"/>
    <w:rsid w:val="00357797"/>
    <w:rsid w:val="003608F6"/>
    <w:rsid w:val="003666CC"/>
    <w:rsid w:val="00367ED1"/>
    <w:rsid w:val="003701C4"/>
    <w:rsid w:val="00370C0C"/>
    <w:rsid w:val="00371F8A"/>
    <w:rsid w:val="003736AD"/>
    <w:rsid w:val="00377C34"/>
    <w:rsid w:val="003809E8"/>
    <w:rsid w:val="003825E8"/>
    <w:rsid w:val="0038790C"/>
    <w:rsid w:val="00391B74"/>
    <w:rsid w:val="00393C75"/>
    <w:rsid w:val="00393F08"/>
    <w:rsid w:val="003943CD"/>
    <w:rsid w:val="00394765"/>
    <w:rsid w:val="003A0C5D"/>
    <w:rsid w:val="003A3E00"/>
    <w:rsid w:val="003A463A"/>
    <w:rsid w:val="003A5D17"/>
    <w:rsid w:val="003A7989"/>
    <w:rsid w:val="003B04EB"/>
    <w:rsid w:val="003B2C6A"/>
    <w:rsid w:val="003B5196"/>
    <w:rsid w:val="003B53DF"/>
    <w:rsid w:val="003B65F2"/>
    <w:rsid w:val="003C0709"/>
    <w:rsid w:val="003C1E00"/>
    <w:rsid w:val="003C2D4B"/>
    <w:rsid w:val="003C53BC"/>
    <w:rsid w:val="003C5B23"/>
    <w:rsid w:val="003D0CF0"/>
    <w:rsid w:val="003D1331"/>
    <w:rsid w:val="003D1C5E"/>
    <w:rsid w:val="003D24EF"/>
    <w:rsid w:val="003D2EF6"/>
    <w:rsid w:val="003D3D3B"/>
    <w:rsid w:val="003E0438"/>
    <w:rsid w:val="003E18BD"/>
    <w:rsid w:val="003E2791"/>
    <w:rsid w:val="003E5007"/>
    <w:rsid w:val="003E6801"/>
    <w:rsid w:val="003E68AC"/>
    <w:rsid w:val="003E753E"/>
    <w:rsid w:val="003F0A52"/>
    <w:rsid w:val="003F226A"/>
    <w:rsid w:val="003F3CCF"/>
    <w:rsid w:val="003F586C"/>
    <w:rsid w:val="003F6559"/>
    <w:rsid w:val="003F7506"/>
    <w:rsid w:val="004003C8"/>
    <w:rsid w:val="004013BE"/>
    <w:rsid w:val="004019C9"/>
    <w:rsid w:val="00401D7B"/>
    <w:rsid w:val="00402467"/>
    <w:rsid w:val="00402A35"/>
    <w:rsid w:val="00403DC6"/>
    <w:rsid w:val="00413659"/>
    <w:rsid w:val="00413ED9"/>
    <w:rsid w:val="00414ED5"/>
    <w:rsid w:val="0041785A"/>
    <w:rsid w:val="0042003C"/>
    <w:rsid w:val="00424F95"/>
    <w:rsid w:val="00426616"/>
    <w:rsid w:val="004270C9"/>
    <w:rsid w:val="004315BE"/>
    <w:rsid w:val="0043206D"/>
    <w:rsid w:val="0043251A"/>
    <w:rsid w:val="00435954"/>
    <w:rsid w:val="004363A5"/>
    <w:rsid w:val="00436F70"/>
    <w:rsid w:val="00440113"/>
    <w:rsid w:val="00442B86"/>
    <w:rsid w:val="00446F63"/>
    <w:rsid w:val="0044786D"/>
    <w:rsid w:val="00450462"/>
    <w:rsid w:val="00450DB1"/>
    <w:rsid w:val="004512D3"/>
    <w:rsid w:val="00452A27"/>
    <w:rsid w:val="0045339C"/>
    <w:rsid w:val="0045441A"/>
    <w:rsid w:val="00454A99"/>
    <w:rsid w:val="004607BA"/>
    <w:rsid w:val="00463452"/>
    <w:rsid w:val="00463D83"/>
    <w:rsid w:val="004725D9"/>
    <w:rsid w:val="004729E0"/>
    <w:rsid w:val="00477878"/>
    <w:rsid w:val="0048000D"/>
    <w:rsid w:val="004804A8"/>
    <w:rsid w:val="0048144A"/>
    <w:rsid w:val="00482DAD"/>
    <w:rsid w:val="004830E1"/>
    <w:rsid w:val="00484682"/>
    <w:rsid w:val="00486B61"/>
    <w:rsid w:val="00487AB0"/>
    <w:rsid w:val="00494B93"/>
    <w:rsid w:val="0049555B"/>
    <w:rsid w:val="00495E6D"/>
    <w:rsid w:val="004A0159"/>
    <w:rsid w:val="004A064B"/>
    <w:rsid w:val="004A35CD"/>
    <w:rsid w:val="004A4C69"/>
    <w:rsid w:val="004A73E5"/>
    <w:rsid w:val="004A7739"/>
    <w:rsid w:val="004B138C"/>
    <w:rsid w:val="004B24DA"/>
    <w:rsid w:val="004B386F"/>
    <w:rsid w:val="004B5A8C"/>
    <w:rsid w:val="004B7346"/>
    <w:rsid w:val="004C004C"/>
    <w:rsid w:val="004C17A5"/>
    <w:rsid w:val="004C777F"/>
    <w:rsid w:val="004D357C"/>
    <w:rsid w:val="004D3987"/>
    <w:rsid w:val="004D7325"/>
    <w:rsid w:val="004D7BC9"/>
    <w:rsid w:val="004E0039"/>
    <w:rsid w:val="004E44AC"/>
    <w:rsid w:val="004E4CAE"/>
    <w:rsid w:val="004E6E23"/>
    <w:rsid w:val="004E705E"/>
    <w:rsid w:val="004F2572"/>
    <w:rsid w:val="004F5538"/>
    <w:rsid w:val="004F6E5A"/>
    <w:rsid w:val="004F77B1"/>
    <w:rsid w:val="00500DD4"/>
    <w:rsid w:val="00501DF6"/>
    <w:rsid w:val="00507384"/>
    <w:rsid w:val="005115A7"/>
    <w:rsid w:val="005124A4"/>
    <w:rsid w:val="00513177"/>
    <w:rsid w:val="00513A01"/>
    <w:rsid w:val="005152D2"/>
    <w:rsid w:val="00515BD3"/>
    <w:rsid w:val="00517FA3"/>
    <w:rsid w:val="00521D62"/>
    <w:rsid w:val="005221BD"/>
    <w:rsid w:val="0052491D"/>
    <w:rsid w:val="00526767"/>
    <w:rsid w:val="00527308"/>
    <w:rsid w:val="00530042"/>
    <w:rsid w:val="005415B7"/>
    <w:rsid w:val="00547242"/>
    <w:rsid w:val="005542D9"/>
    <w:rsid w:val="00557251"/>
    <w:rsid w:val="005628A7"/>
    <w:rsid w:val="00563B54"/>
    <w:rsid w:val="00566283"/>
    <w:rsid w:val="00574099"/>
    <w:rsid w:val="00576B87"/>
    <w:rsid w:val="00580280"/>
    <w:rsid w:val="005803CD"/>
    <w:rsid w:val="00582F27"/>
    <w:rsid w:val="00583495"/>
    <w:rsid w:val="00585FA2"/>
    <w:rsid w:val="00586357"/>
    <w:rsid w:val="005951B1"/>
    <w:rsid w:val="005A2534"/>
    <w:rsid w:val="005A591E"/>
    <w:rsid w:val="005A6806"/>
    <w:rsid w:val="005A79A2"/>
    <w:rsid w:val="005A79D3"/>
    <w:rsid w:val="005B0357"/>
    <w:rsid w:val="005B5A98"/>
    <w:rsid w:val="005B6B12"/>
    <w:rsid w:val="005B6C50"/>
    <w:rsid w:val="005B73F1"/>
    <w:rsid w:val="005B7B01"/>
    <w:rsid w:val="005C64D2"/>
    <w:rsid w:val="005C6C2D"/>
    <w:rsid w:val="005C6D1A"/>
    <w:rsid w:val="005C6D65"/>
    <w:rsid w:val="005C6E32"/>
    <w:rsid w:val="005C7FB2"/>
    <w:rsid w:val="005D12E4"/>
    <w:rsid w:val="005D3372"/>
    <w:rsid w:val="005D4A19"/>
    <w:rsid w:val="005D7414"/>
    <w:rsid w:val="005E41A2"/>
    <w:rsid w:val="005E41C1"/>
    <w:rsid w:val="005E45F7"/>
    <w:rsid w:val="005E72CE"/>
    <w:rsid w:val="005F141E"/>
    <w:rsid w:val="005F2474"/>
    <w:rsid w:val="005F3A96"/>
    <w:rsid w:val="005F3BA7"/>
    <w:rsid w:val="005F3C0C"/>
    <w:rsid w:val="005F5C3E"/>
    <w:rsid w:val="005F61CC"/>
    <w:rsid w:val="005F72AA"/>
    <w:rsid w:val="005F7AE7"/>
    <w:rsid w:val="00600864"/>
    <w:rsid w:val="00600C95"/>
    <w:rsid w:val="00604327"/>
    <w:rsid w:val="00604629"/>
    <w:rsid w:val="006068FF"/>
    <w:rsid w:val="00610755"/>
    <w:rsid w:val="006111E7"/>
    <w:rsid w:val="0061209A"/>
    <w:rsid w:val="00612EF1"/>
    <w:rsid w:val="00614371"/>
    <w:rsid w:val="00614CBF"/>
    <w:rsid w:val="0061770A"/>
    <w:rsid w:val="006223B5"/>
    <w:rsid w:val="00626D4F"/>
    <w:rsid w:val="00627ACD"/>
    <w:rsid w:val="00632317"/>
    <w:rsid w:val="006365B7"/>
    <w:rsid w:val="00636D0D"/>
    <w:rsid w:val="00643731"/>
    <w:rsid w:val="00643CFC"/>
    <w:rsid w:val="006465C0"/>
    <w:rsid w:val="00660B6E"/>
    <w:rsid w:val="00660E64"/>
    <w:rsid w:val="00664B01"/>
    <w:rsid w:val="0066659B"/>
    <w:rsid w:val="00666653"/>
    <w:rsid w:val="00667CE1"/>
    <w:rsid w:val="00667DEC"/>
    <w:rsid w:val="006733B8"/>
    <w:rsid w:val="00673A79"/>
    <w:rsid w:val="00675C0F"/>
    <w:rsid w:val="00676219"/>
    <w:rsid w:val="00676AD9"/>
    <w:rsid w:val="0067794A"/>
    <w:rsid w:val="006808FC"/>
    <w:rsid w:val="00680B15"/>
    <w:rsid w:val="00681248"/>
    <w:rsid w:val="00684859"/>
    <w:rsid w:val="00685300"/>
    <w:rsid w:val="006854BA"/>
    <w:rsid w:val="0068628D"/>
    <w:rsid w:val="00686A2C"/>
    <w:rsid w:val="006906EC"/>
    <w:rsid w:val="006914E6"/>
    <w:rsid w:val="00695254"/>
    <w:rsid w:val="00697545"/>
    <w:rsid w:val="006A1A65"/>
    <w:rsid w:val="006A52CD"/>
    <w:rsid w:val="006A5F6D"/>
    <w:rsid w:val="006A6EC6"/>
    <w:rsid w:val="006B0041"/>
    <w:rsid w:val="006B1B0C"/>
    <w:rsid w:val="006B67E6"/>
    <w:rsid w:val="006B78A3"/>
    <w:rsid w:val="006C6E53"/>
    <w:rsid w:val="006C6EC5"/>
    <w:rsid w:val="006C7DFD"/>
    <w:rsid w:val="006D0936"/>
    <w:rsid w:val="006D3784"/>
    <w:rsid w:val="006D4D0B"/>
    <w:rsid w:val="006D4F43"/>
    <w:rsid w:val="006D63B9"/>
    <w:rsid w:val="006E095D"/>
    <w:rsid w:val="006E1821"/>
    <w:rsid w:val="006E36A0"/>
    <w:rsid w:val="006E3F4E"/>
    <w:rsid w:val="006E5CAD"/>
    <w:rsid w:val="006E7165"/>
    <w:rsid w:val="006F07AF"/>
    <w:rsid w:val="006F1CA0"/>
    <w:rsid w:val="006F395A"/>
    <w:rsid w:val="006F490F"/>
    <w:rsid w:val="006F50B2"/>
    <w:rsid w:val="006F5549"/>
    <w:rsid w:val="006F6343"/>
    <w:rsid w:val="006F72A2"/>
    <w:rsid w:val="007031F6"/>
    <w:rsid w:val="0070382B"/>
    <w:rsid w:val="00703C5C"/>
    <w:rsid w:val="007051E3"/>
    <w:rsid w:val="007066D4"/>
    <w:rsid w:val="0070706C"/>
    <w:rsid w:val="00711226"/>
    <w:rsid w:val="00711FBE"/>
    <w:rsid w:val="007121AD"/>
    <w:rsid w:val="00712327"/>
    <w:rsid w:val="007130B0"/>
    <w:rsid w:val="007133BB"/>
    <w:rsid w:val="00716271"/>
    <w:rsid w:val="00716592"/>
    <w:rsid w:val="00717AD0"/>
    <w:rsid w:val="00720536"/>
    <w:rsid w:val="00722F78"/>
    <w:rsid w:val="00723D4F"/>
    <w:rsid w:val="007303C3"/>
    <w:rsid w:val="00730C34"/>
    <w:rsid w:val="00731021"/>
    <w:rsid w:val="00732661"/>
    <w:rsid w:val="0073355A"/>
    <w:rsid w:val="00733989"/>
    <w:rsid w:val="00735708"/>
    <w:rsid w:val="0074041E"/>
    <w:rsid w:val="00742C4C"/>
    <w:rsid w:val="0074633C"/>
    <w:rsid w:val="00746696"/>
    <w:rsid w:val="00747FA8"/>
    <w:rsid w:val="00750688"/>
    <w:rsid w:val="00750B22"/>
    <w:rsid w:val="00750F29"/>
    <w:rsid w:val="00755915"/>
    <w:rsid w:val="00755CFA"/>
    <w:rsid w:val="0076028D"/>
    <w:rsid w:val="00762312"/>
    <w:rsid w:val="0076651E"/>
    <w:rsid w:val="007709CB"/>
    <w:rsid w:val="0077365F"/>
    <w:rsid w:val="00774B19"/>
    <w:rsid w:val="00782718"/>
    <w:rsid w:val="00784B77"/>
    <w:rsid w:val="00786200"/>
    <w:rsid w:val="007956CB"/>
    <w:rsid w:val="00795DEF"/>
    <w:rsid w:val="007A19B7"/>
    <w:rsid w:val="007A1F53"/>
    <w:rsid w:val="007A3421"/>
    <w:rsid w:val="007A6076"/>
    <w:rsid w:val="007B07D6"/>
    <w:rsid w:val="007B10FC"/>
    <w:rsid w:val="007B1684"/>
    <w:rsid w:val="007B4F08"/>
    <w:rsid w:val="007B581C"/>
    <w:rsid w:val="007B7529"/>
    <w:rsid w:val="007C1346"/>
    <w:rsid w:val="007C3221"/>
    <w:rsid w:val="007C4500"/>
    <w:rsid w:val="007D0819"/>
    <w:rsid w:val="007D20BF"/>
    <w:rsid w:val="007D59FE"/>
    <w:rsid w:val="007D64E3"/>
    <w:rsid w:val="007D6F01"/>
    <w:rsid w:val="007E0B42"/>
    <w:rsid w:val="007E0C81"/>
    <w:rsid w:val="007E284F"/>
    <w:rsid w:val="007E38B7"/>
    <w:rsid w:val="007E46BF"/>
    <w:rsid w:val="007E7758"/>
    <w:rsid w:val="007F7BD9"/>
    <w:rsid w:val="00800CB7"/>
    <w:rsid w:val="00801299"/>
    <w:rsid w:val="0080241A"/>
    <w:rsid w:val="008039F1"/>
    <w:rsid w:val="0080460A"/>
    <w:rsid w:val="00804D43"/>
    <w:rsid w:val="0080621F"/>
    <w:rsid w:val="008208DA"/>
    <w:rsid w:val="008213B6"/>
    <w:rsid w:val="0082182E"/>
    <w:rsid w:val="00821DCA"/>
    <w:rsid w:val="008266FB"/>
    <w:rsid w:val="00831D8A"/>
    <w:rsid w:val="0083319F"/>
    <w:rsid w:val="008345AB"/>
    <w:rsid w:val="00835AD8"/>
    <w:rsid w:val="008367F6"/>
    <w:rsid w:val="00842132"/>
    <w:rsid w:val="00842B87"/>
    <w:rsid w:val="00843BBF"/>
    <w:rsid w:val="00845DBB"/>
    <w:rsid w:val="00845FC1"/>
    <w:rsid w:val="008468BF"/>
    <w:rsid w:val="0084710A"/>
    <w:rsid w:val="008474BF"/>
    <w:rsid w:val="00847F5B"/>
    <w:rsid w:val="008531D9"/>
    <w:rsid w:val="0085342D"/>
    <w:rsid w:val="00854ECA"/>
    <w:rsid w:val="00856FA6"/>
    <w:rsid w:val="0086075B"/>
    <w:rsid w:val="00860925"/>
    <w:rsid w:val="0086259B"/>
    <w:rsid w:val="0086281B"/>
    <w:rsid w:val="00863A87"/>
    <w:rsid w:val="008700D0"/>
    <w:rsid w:val="00876975"/>
    <w:rsid w:val="00880AB2"/>
    <w:rsid w:val="0088115D"/>
    <w:rsid w:val="00881689"/>
    <w:rsid w:val="00882209"/>
    <w:rsid w:val="00883E31"/>
    <w:rsid w:val="00885D4B"/>
    <w:rsid w:val="008878C2"/>
    <w:rsid w:val="008914B9"/>
    <w:rsid w:val="00891C31"/>
    <w:rsid w:val="0089279F"/>
    <w:rsid w:val="008934D2"/>
    <w:rsid w:val="00894706"/>
    <w:rsid w:val="008A1363"/>
    <w:rsid w:val="008A2393"/>
    <w:rsid w:val="008A2AFB"/>
    <w:rsid w:val="008A3E90"/>
    <w:rsid w:val="008A5BEB"/>
    <w:rsid w:val="008A6250"/>
    <w:rsid w:val="008A6566"/>
    <w:rsid w:val="008B038E"/>
    <w:rsid w:val="008B12AD"/>
    <w:rsid w:val="008B16A7"/>
    <w:rsid w:val="008B1E41"/>
    <w:rsid w:val="008B1F2D"/>
    <w:rsid w:val="008C0CA9"/>
    <w:rsid w:val="008C157D"/>
    <w:rsid w:val="008C5CAE"/>
    <w:rsid w:val="008D085C"/>
    <w:rsid w:val="008D103F"/>
    <w:rsid w:val="008D18FC"/>
    <w:rsid w:val="008D3323"/>
    <w:rsid w:val="008D3BAB"/>
    <w:rsid w:val="008D4A41"/>
    <w:rsid w:val="008D6CE1"/>
    <w:rsid w:val="008E0CD3"/>
    <w:rsid w:val="008E75BE"/>
    <w:rsid w:val="008F06B8"/>
    <w:rsid w:val="008F249E"/>
    <w:rsid w:val="008F7A47"/>
    <w:rsid w:val="0090074F"/>
    <w:rsid w:val="009026C6"/>
    <w:rsid w:val="009030D2"/>
    <w:rsid w:val="00905F1D"/>
    <w:rsid w:val="00910151"/>
    <w:rsid w:val="0091085C"/>
    <w:rsid w:val="009134FA"/>
    <w:rsid w:val="00914002"/>
    <w:rsid w:val="009166F7"/>
    <w:rsid w:val="00916DA6"/>
    <w:rsid w:val="00916E2B"/>
    <w:rsid w:val="00917409"/>
    <w:rsid w:val="00917BA7"/>
    <w:rsid w:val="00917CCC"/>
    <w:rsid w:val="00923AA2"/>
    <w:rsid w:val="00923CB5"/>
    <w:rsid w:val="00925FD2"/>
    <w:rsid w:val="00926AF9"/>
    <w:rsid w:val="00931062"/>
    <w:rsid w:val="00931777"/>
    <w:rsid w:val="00935AF9"/>
    <w:rsid w:val="00936431"/>
    <w:rsid w:val="00937A18"/>
    <w:rsid w:val="00940ACB"/>
    <w:rsid w:val="0094244E"/>
    <w:rsid w:val="00943C27"/>
    <w:rsid w:val="00945728"/>
    <w:rsid w:val="009457B0"/>
    <w:rsid w:val="00946FC4"/>
    <w:rsid w:val="009518A0"/>
    <w:rsid w:val="00952AF6"/>
    <w:rsid w:val="00953E12"/>
    <w:rsid w:val="009545E0"/>
    <w:rsid w:val="009547FB"/>
    <w:rsid w:val="00954989"/>
    <w:rsid w:val="00954B4B"/>
    <w:rsid w:val="00954D9D"/>
    <w:rsid w:val="00955D69"/>
    <w:rsid w:val="00960128"/>
    <w:rsid w:val="00964545"/>
    <w:rsid w:val="00964E16"/>
    <w:rsid w:val="00972109"/>
    <w:rsid w:val="009729F2"/>
    <w:rsid w:val="00973A1C"/>
    <w:rsid w:val="009741E3"/>
    <w:rsid w:val="00974C86"/>
    <w:rsid w:val="009761F3"/>
    <w:rsid w:val="00983010"/>
    <w:rsid w:val="0098440E"/>
    <w:rsid w:val="00984F15"/>
    <w:rsid w:val="009851CD"/>
    <w:rsid w:val="009875D6"/>
    <w:rsid w:val="009878FE"/>
    <w:rsid w:val="00987985"/>
    <w:rsid w:val="00990A42"/>
    <w:rsid w:val="00991642"/>
    <w:rsid w:val="00994725"/>
    <w:rsid w:val="009962E8"/>
    <w:rsid w:val="0099675C"/>
    <w:rsid w:val="009967D3"/>
    <w:rsid w:val="00997741"/>
    <w:rsid w:val="009A42EC"/>
    <w:rsid w:val="009A4F77"/>
    <w:rsid w:val="009A50CF"/>
    <w:rsid w:val="009A582F"/>
    <w:rsid w:val="009A6386"/>
    <w:rsid w:val="009B2C1E"/>
    <w:rsid w:val="009B677E"/>
    <w:rsid w:val="009B6A30"/>
    <w:rsid w:val="009C08A2"/>
    <w:rsid w:val="009C0CBD"/>
    <w:rsid w:val="009C4C93"/>
    <w:rsid w:val="009C7896"/>
    <w:rsid w:val="009D04E5"/>
    <w:rsid w:val="009D1259"/>
    <w:rsid w:val="009D167E"/>
    <w:rsid w:val="009D1E52"/>
    <w:rsid w:val="009D7697"/>
    <w:rsid w:val="009E2CF5"/>
    <w:rsid w:val="009E32BD"/>
    <w:rsid w:val="009E4E4B"/>
    <w:rsid w:val="009E5945"/>
    <w:rsid w:val="009F057D"/>
    <w:rsid w:val="009F0F1A"/>
    <w:rsid w:val="009F315A"/>
    <w:rsid w:val="009F4D4F"/>
    <w:rsid w:val="009F5663"/>
    <w:rsid w:val="009F6F90"/>
    <w:rsid w:val="009F7E50"/>
    <w:rsid w:val="00A023FE"/>
    <w:rsid w:val="00A03667"/>
    <w:rsid w:val="00A03F1C"/>
    <w:rsid w:val="00A04035"/>
    <w:rsid w:val="00A05910"/>
    <w:rsid w:val="00A06640"/>
    <w:rsid w:val="00A07F78"/>
    <w:rsid w:val="00A11460"/>
    <w:rsid w:val="00A16973"/>
    <w:rsid w:val="00A176CF"/>
    <w:rsid w:val="00A20553"/>
    <w:rsid w:val="00A21BD0"/>
    <w:rsid w:val="00A25522"/>
    <w:rsid w:val="00A336C7"/>
    <w:rsid w:val="00A35995"/>
    <w:rsid w:val="00A36B19"/>
    <w:rsid w:val="00A40154"/>
    <w:rsid w:val="00A47289"/>
    <w:rsid w:val="00A50691"/>
    <w:rsid w:val="00A50E65"/>
    <w:rsid w:val="00A53C98"/>
    <w:rsid w:val="00A57D75"/>
    <w:rsid w:val="00A60C3F"/>
    <w:rsid w:val="00A6481D"/>
    <w:rsid w:val="00A652A7"/>
    <w:rsid w:val="00A65B8D"/>
    <w:rsid w:val="00A65B9A"/>
    <w:rsid w:val="00A65CC0"/>
    <w:rsid w:val="00A67A90"/>
    <w:rsid w:val="00A70613"/>
    <w:rsid w:val="00A70B55"/>
    <w:rsid w:val="00A80003"/>
    <w:rsid w:val="00A80056"/>
    <w:rsid w:val="00A80BD5"/>
    <w:rsid w:val="00A843D8"/>
    <w:rsid w:val="00A85762"/>
    <w:rsid w:val="00A86A7C"/>
    <w:rsid w:val="00A875F0"/>
    <w:rsid w:val="00A910BA"/>
    <w:rsid w:val="00A93DFF"/>
    <w:rsid w:val="00A9406B"/>
    <w:rsid w:val="00A95093"/>
    <w:rsid w:val="00A95C57"/>
    <w:rsid w:val="00AA4987"/>
    <w:rsid w:val="00AA623D"/>
    <w:rsid w:val="00AA78CF"/>
    <w:rsid w:val="00AB0783"/>
    <w:rsid w:val="00AB6EBC"/>
    <w:rsid w:val="00AC10CD"/>
    <w:rsid w:val="00AC16B2"/>
    <w:rsid w:val="00AC35D4"/>
    <w:rsid w:val="00AC427E"/>
    <w:rsid w:val="00AC45C7"/>
    <w:rsid w:val="00AD2BF2"/>
    <w:rsid w:val="00AD3A12"/>
    <w:rsid w:val="00AD43A1"/>
    <w:rsid w:val="00AD7E80"/>
    <w:rsid w:val="00AE13C2"/>
    <w:rsid w:val="00AE1E72"/>
    <w:rsid w:val="00AE2726"/>
    <w:rsid w:val="00AE40B8"/>
    <w:rsid w:val="00AE537E"/>
    <w:rsid w:val="00AE53FF"/>
    <w:rsid w:val="00AE7B68"/>
    <w:rsid w:val="00AF3078"/>
    <w:rsid w:val="00AF3956"/>
    <w:rsid w:val="00AF5CFD"/>
    <w:rsid w:val="00AF76B8"/>
    <w:rsid w:val="00AF788F"/>
    <w:rsid w:val="00B00F0D"/>
    <w:rsid w:val="00B0255A"/>
    <w:rsid w:val="00B04DFF"/>
    <w:rsid w:val="00B0581B"/>
    <w:rsid w:val="00B0734C"/>
    <w:rsid w:val="00B12887"/>
    <w:rsid w:val="00B1727D"/>
    <w:rsid w:val="00B2258C"/>
    <w:rsid w:val="00B32B0A"/>
    <w:rsid w:val="00B335F4"/>
    <w:rsid w:val="00B3435D"/>
    <w:rsid w:val="00B35867"/>
    <w:rsid w:val="00B35BE6"/>
    <w:rsid w:val="00B36404"/>
    <w:rsid w:val="00B3703E"/>
    <w:rsid w:val="00B3787A"/>
    <w:rsid w:val="00B455B4"/>
    <w:rsid w:val="00B455F1"/>
    <w:rsid w:val="00B460A8"/>
    <w:rsid w:val="00B46C7F"/>
    <w:rsid w:val="00B5264C"/>
    <w:rsid w:val="00B53F38"/>
    <w:rsid w:val="00B54F4D"/>
    <w:rsid w:val="00B575B8"/>
    <w:rsid w:val="00B60B46"/>
    <w:rsid w:val="00B616D8"/>
    <w:rsid w:val="00B618A5"/>
    <w:rsid w:val="00B63D99"/>
    <w:rsid w:val="00B65A1C"/>
    <w:rsid w:val="00B66069"/>
    <w:rsid w:val="00B67C8D"/>
    <w:rsid w:val="00B70626"/>
    <w:rsid w:val="00B720DF"/>
    <w:rsid w:val="00B736BC"/>
    <w:rsid w:val="00B74C92"/>
    <w:rsid w:val="00B76350"/>
    <w:rsid w:val="00B80143"/>
    <w:rsid w:val="00B8056B"/>
    <w:rsid w:val="00B83A27"/>
    <w:rsid w:val="00B856E3"/>
    <w:rsid w:val="00B862C4"/>
    <w:rsid w:val="00B92B3A"/>
    <w:rsid w:val="00B92DB3"/>
    <w:rsid w:val="00B944C1"/>
    <w:rsid w:val="00B95570"/>
    <w:rsid w:val="00B95A0D"/>
    <w:rsid w:val="00B95ACA"/>
    <w:rsid w:val="00B9603B"/>
    <w:rsid w:val="00B96702"/>
    <w:rsid w:val="00BA5130"/>
    <w:rsid w:val="00BA5311"/>
    <w:rsid w:val="00BA5D1F"/>
    <w:rsid w:val="00BA5EEB"/>
    <w:rsid w:val="00BA6FB3"/>
    <w:rsid w:val="00BA7B5E"/>
    <w:rsid w:val="00BB1944"/>
    <w:rsid w:val="00BB3BA5"/>
    <w:rsid w:val="00BB4F93"/>
    <w:rsid w:val="00BB74E4"/>
    <w:rsid w:val="00BC6F7B"/>
    <w:rsid w:val="00BC7690"/>
    <w:rsid w:val="00BC7DD4"/>
    <w:rsid w:val="00BD35E1"/>
    <w:rsid w:val="00BE1062"/>
    <w:rsid w:val="00BE37E0"/>
    <w:rsid w:val="00BE5D2D"/>
    <w:rsid w:val="00BE72FE"/>
    <w:rsid w:val="00BE7573"/>
    <w:rsid w:val="00BE7BEF"/>
    <w:rsid w:val="00BF1AFA"/>
    <w:rsid w:val="00BF37C7"/>
    <w:rsid w:val="00BF38C3"/>
    <w:rsid w:val="00BF5367"/>
    <w:rsid w:val="00C001DE"/>
    <w:rsid w:val="00C022B8"/>
    <w:rsid w:val="00C040BD"/>
    <w:rsid w:val="00C04895"/>
    <w:rsid w:val="00C04DA2"/>
    <w:rsid w:val="00C05C78"/>
    <w:rsid w:val="00C071FD"/>
    <w:rsid w:val="00C12045"/>
    <w:rsid w:val="00C12B49"/>
    <w:rsid w:val="00C13A0F"/>
    <w:rsid w:val="00C13BBD"/>
    <w:rsid w:val="00C14154"/>
    <w:rsid w:val="00C167B7"/>
    <w:rsid w:val="00C21D52"/>
    <w:rsid w:val="00C23AE6"/>
    <w:rsid w:val="00C245D3"/>
    <w:rsid w:val="00C30E7D"/>
    <w:rsid w:val="00C32AF6"/>
    <w:rsid w:val="00C46E0D"/>
    <w:rsid w:val="00C50346"/>
    <w:rsid w:val="00C50FB5"/>
    <w:rsid w:val="00C525DB"/>
    <w:rsid w:val="00C5739B"/>
    <w:rsid w:val="00C61D0F"/>
    <w:rsid w:val="00C67859"/>
    <w:rsid w:val="00C704E6"/>
    <w:rsid w:val="00C7079F"/>
    <w:rsid w:val="00C713DC"/>
    <w:rsid w:val="00C72815"/>
    <w:rsid w:val="00C73289"/>
    <w:rsid w:val="00C73348"/>
    <w:rsid w:val="00C74438"/>
    <w:rsid w:val="00C76AB1"/>
    <w:rsid w:val="00C76EFF"/>
    <w:rsid w:val="00C77869"/>
    <w:rsid w:val="00C8428A"/>
    <w:rsid w:val="00C845AE"/>
    <w:rsid w:val="00C87E14"/>
    <w:rsid w:val="00C91724"/>
    <w:rsid w:val="00C91CFF"/>
    <w:rsid w:val="00C92249"/>
    <w:rsid w:val="00C92F93"/>
    <w:rsid w:val="00C939A7"/>
    <w:rsid w:val="00C949AF"/>
    <w:rsid w:val="00C95A86"/>
    <w:rsid w:val="00CA00D5"/>
    <w:rsid w:val="00CA17F7"/>
    <w:rsid w:val="00CA1EBE"/>
    <w:rsid w:val="00CA3C21"/>
    <w:rsid w:val="00CA3F94"/>
    <w:rsid w:val="00CA6E8A"/>
    <w:rsid w:val="00CB0501"/>
    <w:rsid w:val="00CB06F1"/>
    <w:rsid w:val="00CB1B84"/>
    <w:rsid w:val="00CB2F07"/>
    <w:rsid w:val="00CB6B35"/>
    <w:rsid w:val="00CB6EF9"/>
    <w:rsid w:val="00CC1970"/>
    <w:rsid w:val="00CC26F7"/>
    <w:rsid w:val="00CC293C"/>
    <w:rsid w:val="00CC3BD5"/>
    <w:rsid w:val="00CC45AF"/>
    <w:rsid w:val="00CC46C0"/>
    <w:rsid w:val="00CC4BAF"/>
    <w:rsid w:val="00CD0173"/>
    <w:rsid w:val="00CD0D33"/>
    <w:rsid w:val="00CD1B5C"/>
    <w:rsid w:val="00CD2749"/>
    <w:rsid w:val="00CD2F4F"/>
    <w:rsid w:val="00CD7BA5"/>
    <w:rsid w:val="00CE1234"/>
    <w:rsid w:val="00CE5B70"/>
    <w:rsid w:val="00CE6205"/>
    <w:rsid w:val="00CE6D27"/>
    <w:rsid w:val="00CF0844"/>
    <w:rsid w:val="00CF161C"/>
    <w:rsid w:val="00CF2A80"/>
    <w:rsid w:val="00CF2D7F"/>
    <w:rsid w:val="00CF3B26"/>
    <w:rsid w:val="00CF4B3E"/>
    <w:rsid w:val="00CF5F1D"/>
    <w:rsid w:val="00D02431"/>
    <w:rsid w:val="00D02565"/>
    <w:rsid w:val="00D05A15"/>
    <w:rsid w:val="00D076BC"/>
    <w:rsid w:val="00D14B76"/>
    <w:rsid w:val="00D219D7"/>
    <w:rsid w:val="00D224EB"/>
    <w:rsid w:val="00D2327B"/>
    <w:rsid w:val="00D27749"/>
    <w:rsid w:val="00D338BC"/>
    <w:rsid w:val="00D357B1"/>
    <w:rsid w:val="00D36360"/>
    <w:rsid w:val="00D371BA"/>
    <w:rsid w:val="00D43421"/>
    <w:rsid w:val="00D435C7"/>
    <w:rsid w:val="00D438B0"/>
    <w:rsid w:val="00D46D1F"/>
    <w:rsid w:val="00D470C3"/>
    <w:rsid w:val="00D5767E"/>
    <w:rsid w:val="00D61AE4"/>
    <w:rsid w:val="00D67910"/>
    <w:rsid w:val="00D7594E"/>
    <w:rsid w:val="00D80361"/>
    <w:rsid w:val="00D8469A"/>
    <w:rsid w:val="00D8476A"/>
    <w:rsid w:val="00D86EAA"/>
    <w:rsid w:val="00D87C71"/>
    <w:rsid w:val="00D87E4C"/>
    <w:rsid w:val="00D95442"/>
    <w:rsid w:val="00D97832"/>
    <w:rsid w:val="00D97D50"/>
    <w:rsid w:val="00DA23A9"/>
    <w:rsid w:val="00DA59A9"/>
    <w:rsid w:val="00DA6DE7"/>
    <w:rsid w:val="00DA71D6"/>
    <w:rsid w:val="00DB0911"/>
    <w:rsid w:val="00DB0C1E"/>
    <w:rsid w:val="00DB50A6"/>
    <w:rsid w:val="00DB5D04"/>
    <w:rsid w:val="00DB72CC"/>
    <w:rsid w:val="00DC059D"/>
    <w:rsid w:val="00DC0AC8"/>
    <w:rsid w:val="00DC0B9A"/>
    <w:rsid w:val="00DC1E79"/>
    <w:rsid w:val="00DC41D7"/>
    <w:rsid w:val="00DC6C54"/>
    <w:rsid w:val="00DC6F07"/>
    <w:rsid w:val="00DD3DD5"/>
    <w:rsid w:val="00DD556C"/>
    <w:rsid w:val="00DD5A2F"/>
    <w:rsid w:val="00DE071D"/>
    <w:rsid w:val="00DE3A00"/>
    <w:rsid w:val="00DE71AD"/>
    <w:rsid w:val="00DF337A"/>
    <w:rsid w:val="00DF35C2"/>
    <w:rsid w:val="00E000E4"/>
    <w:rsid w:val="00E005A8"/>
    <w:rsid w:val="00E032D0"/>
    <w:rsid w:val="00E03643"/>
    <w:rsid w:val="00E048A1"/>
    <w:rsid w:val="00E10F7C"/>
    <w:rsid w:val="00E10F88"/>
    <w:rsid w:val="00E121AD"/>
    <w:rsid w:val="00E156AC"/>
    <w:rsid w:val="00E21523"/>
    <w:rsid w:val="00E2663D"/>
    <w:rsid w:val="00E26933"/>
    <w:rsid w:val="00E272CE"/>
    <w:rsid w:val="00E27EF4"/>
    <w:rsid w:val="00E31747"/>
    <w:rsid w:val="00E34B6D"/>
    <w:rsid w:val="00E370FC"/>
    <w:rsid w:val="00E42AAE"/>
    <w:rsid w:val="00E42C7D"/>
    <w:rsid w:val="00E54F67"/>
    <w:rsid w:val="00E60899"/>
    <w:rsid w:val="00E66DA1"/>
    <w:rsid w:val="00E70922"/>
    <w:rsid w:val="00E73147"/>
    <w:rsid w:val="00E779A5"/>
    <w:rsid w:val="00E77FE1"/>
    <w:rsid w:val="00E81614"/>
    <w:rsid w:val="00E85E4E"/>
    <w:rsid w:val="00E87C7A"/>
    <w:rsid w:val="00E90250"/>
    <w:rsid w:val="00E92175"/>
    <w:rsid w:val="00EA1316"/>
    <w:rsid w:val="00EA1809"/>
    <w:rsid w:val="00EA2E7F"/>
    <w:rsid w:val="00EA4D0A"/>
    <w:rsid w:val="00EA6B24"/>
    <w:rsid w:val="00EB063C"/>
    <w:rsid w:val="00EB0CC9"/>
    <w:rsid w:val="00EB4579"/>
    <w:rsid w:val="00EB545E"/>
    <w:rsid w:val="00EB6D1C"/>
    <w:rsid w:val="00EC0C71"/>
    <w:rsid w:val="00EC3811"/>
    <w:rsid w:val="00ED06ED"/>
    <w:rsid w:val="00ED4A47"/>
    <w:rsid w:val="00ED5ABE"/>
    <w:rsid w:val="00ED7247"/>
    <w:rsid w:val="00EE02A6"/>
    <w:rsid w:val="00EE02CF"/>
    <w:rsid w:val="00EE23F4"/>
    <w:rsid w:val="00EE2806"/>
    <w:rsid w:val="00EE36C7"/>
    <w:rsid w:val="00EE3DDE"/>
    <w:rsid w:val="00EF0EF6"/>
    <w:rsid w:val="00EF14F0"/>
    <w:rsid w:val="00EF3482"/>
    <w:rsid w:val="00EF3523"/>
    <w:rsid w:val="00EF4FA0"/>
    <w:rsid w:val="00EF790D"/>
    <w:rsid w:val="00F01120"/>
    <w:rsid w:val="00F0318D"/>
    <w:rsid w:val="00F06084"/>
    <w:rsid w:val="00F109AA"/>
    <w:rsid w:val="00F137D8"/>
    <w:rsid w:val="00F13987"/>
    <w:rsid w:val="00F14187"/>
    <w:rsid w:val="00F143A2"/>
    <w:rsid w:val="00F14549"/>
    <w:rsid w:val="00F151CF"/>
    <w:rsid w:val="00F175CF"/>
    <w:rsid w:val="00F2356C"/>
    <w:rsid w:val="00F24FA2"/>
    <w:rsid w:val="00F26444"/>
    <w:rsid w:val="00F31B8C"/>
    <w:rsid w:val="00F37CD8"/>
    <w:rsid w:val="00F412B8"/>
    <w:rsid w:val="00F43A2C"/>
    <w:rsid w:val="00F43AF0"/>
    <w:rsid w:val="00F44EE2"/>
    <w:rsid w:val="00F4678C"/>
    <w:rsid w:val="00F50A6D"/>
    <w:rsid w:val="00F51468"/>
    <w:rsid w:val="00F52460"/>
    <w:rsid w:val="00F527E6"/>
    <w:rsid w:val="00F534A9"/>
    <w:rsid w:val="00F62FF3"/>
    <w:rsid w:val="00F6304D"/>
    <w:rsid w:val="00F635CC"/>
    <w:rsid w:val="00F7250B"/>
    <w:rsid w:val="00F737E8"/>
    <w:rsid w:val="00F77216"/>
    <w:rsid w:val="00F845AD"/>
    <w:rsid w:val="00F84636"/>
    <w:rsid w:val="00F87AFE"/>
    <w:rsid w:val="00F91CF9"/>
    <w:rsid w:val="00F93831"/>
    <w:rsid w:val="00F96ADB"/>
    <w:rsid w:val="00FA17A9"/>
    <w:rsid w:val="00FA3469"/>
    <w:rsid w:val="00FA5F56"/>
    <w:rsid w:val="00FA625C"/>
    <w:rsid w:val="00FA67CB"/>
    <w:rsid w:val="00FB3473"/>
    <w:rsid w:val="00FB4CF9"/>
    <w:rsid w:val="00FB60A8"/>
    <w:rsid w:val="00FB6490"/>
    <w:rsid w:val="00FB6D06"/>
    <w:rsid w:val="00FB6DE6"/>
    <w:rsid w:val="00FB6EE0"/>
    <w:rsid w:val="00FC299C"/>
    <w:rsid w:val="00FC3D06"/>
    <w:rsid w:val="00FC4FDF"/>
    <w:rsid w:val="00FC5D34"/>
    <w:rsid w:val="00FC66DC"/>
    <w:rsid w:val="00FC7D4B"/>
    <w:rsid w:val="00FD2968"/>
    <w:rsid w:val="00FD2E7C"/>
    <w:rsid w:val="00FD7797"/>
    <w:rsid w:val="00FE00DB"/>
    <w:rsid w:val="00FE27CD"/>
    <w:rsid w:val="00FE34BC"/>
    <w:rsid w:val="00FE63DA"/>
    <w:rsid w:val="00FE78AF"/>
    <w:rsid w:val="00FE7DD3"/>
    <w:rsid w:val="00FF29BF"/>
    <w:rsid w:val="00FF3EAF"/>
    <w:rsid w:val="00FF4764"/>
    <w:rsid w:val="00FF5C3D"/>
    <w:rsid w:val="00FF5D12"/>
    <w:rsid w:val="00FF77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B7567"/>
  <w15:chartTrackingRefBased/>
  <w15:docId w15:val="{2E96F609-0608-4BC0-831F-048D4E07C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1724"/>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019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297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An%C4%81g%C4%81mi" TargetMode="External"/><Relationship Id="rId13" Type="http://schemas.openxmlformats.org/officeDocument/2006/relationships/hyperlink" Target="http://en.wikipedia.org/wiki/Anicca"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n.wikipedia.org/wiki/Sakadagami" TargetMode="External"/><Relationship Id="rId12" Type="http://schemas.openxmlformats.org/officeDocument/2006/relationships/hyperlink" Target="http://en.wikipedia.org/wiki/Anatta" TargetMode="External"/><Relationship Id="rId17" Type="http://schemas.openxmlformats.org/officeDocument/2006/relationships/hyperlink" Target="http://en.wikipedia.org/wiki/Visuddhimagga" TargetMode="External"/><Relationship Id="rId2" Type="http://schemas.openxmlformats.org/officeDocument/2006/relationships/styles" Target="styles.xml"/><Relationship Id="rId16" Type="http://schemas.openxmlformats.org/officeDocument/2006/relationships/hyperlink" Target="http://en.wikipedia.org/wiki/Vipassana_movement" TargetMode="External"/><Relationship Id="rId1" Type="http://schemas.openxmlformats.org/officeDocument/2006/relationships/numbering" Target="numbering.xml"/><Relationship Id="rId6" Type="http://schemas.openxmlformats.org/officeDocument/2006/relationships/hyperlink" Target="http://en.wikipedia.org/wiki/Sot%C4%81panna" TargetMode="External"/><Relationship Id="rId11" Type="http://schemas.openxmlformats.org/officeDocument/2006/relationships/hyperlink" Target="http://en.wikipedia.org/wiki/Dukkha" TargetMode="External"/><Relationship Id="rId5" Type="http://schemas.openxmlformats.org/officeDocument/2006/relationships/hyperlink" Target="http://en.wikipedia.org/wiki/Visuddhimagga" TargetMode="External"/><Relationship Id="rId15" Type="http://schemas.openxmlformats.org/officeDocument/2006/relationships/hyperlink" Target="http://en.wikipedia.org/wiki/Samatha" TargetMode="External"/><Relationship Id="rId10" Type="http://schemas.openxmlformats.org/officeDocument/2006/relationships/hyperlink" Target="http://en.wikipedia.org/wiki/Four_stages_of_enlightenmen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en.wikipedia.org/wiki/Arhat_%28Buddhism%29" TargetMode="External"/><Relationship Id="rId14" Type="http://schemas.openxmlformats.org/officeDocument/2006/relationships/hyperlink" Target="http://en.wikipedia.org/wiki/Vipassan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2375</Words>
  <Characters>13541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carlson</dc:creator>
  <cp:keywords/>
  <dc:description/>
  <cp:lastModifiedBy>peter carlson</cp:lastModifiedBy>
  <cp:revision>2</cp:revision>
  <cp:lastPrinted>2021-11-17T15:23:00Z</cp:lastPrinted>
  <dcterms:created xsi:type="dcterms:W3CDTF">2021-11-18T18:29:00Z</dcterms:created>
  <dcterms:modified xsi:type="dcterms:W3CDTF">2021-11-18T18:29:00Z</dcterms:modified>
</cp:coreProperties>
</file>